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8ACC" w14:textId="77777777" w:rsidR="00A3519E" w:rsidRPr="00D2313A" w:rsidRDefault="00A3519E" w:rsidP="00A3519E">
      <w:pPr>
        <w:jc w:val="center"/>
        <w:rPr>
          <w:rFonts w:ascii="Arial" w:hAnsi="Arial" w:cs="Arial"/>
          <w:b/>
          <w:bCs/>
          <w:sz w:val="20"/>
          <w:szCs w:val="22"/>
        </w:rPr>
      </w:pPr>
    </w:p>
    <w:p w14:paraId="79FB7F2F" w14:textId="77777777" w:rsidR="00A3519E" w:rsidRPr="00D2313A" w:rsidRDefault="00A3519E" w:rsidP="00A3519E">
      <w:pPr>
        <w:jc w:val="center"/>
        <w:rPr>
          <w:rFonts w:ascii="Arial" w:hAnsi="Arial" w:cs="Arial"/>
          <w:b/>
          <w:bCs/>
          <w:sz w:val="20"/>
          <w:szCs w:val="22"/>
        </w:rPr>
      </w:pPr>
    </w:p>
    <w:p w14:paraId="404B2E6D" w14:textId="77777777" w:rsidR="00A3519E" w:rsidRPr="00D2313A" w:rsidRDefault="00A3519E" w:rsidP="00A3519E">
      <w:pPr>
        <w:jc w:val="center"/>
        <w:rPr>
          <w:rFonts w:ascii="Arial" w:hAnsi="Arial" w:cs="Arial"/>
          <w:b/>
          <w:bCs/>
          <w:sz w:val="20"/>
          <w:szCs w:val="22"/>
        </w:rPr>
      </w:pPr>
    </w:p>
    <w:p w14:paraId="1F40EB49" w14:textId="77777777" w:rsidR="00A3519E" w:rsidRPr="00D2313A" w:rsidRDefault="00A3519E" w:rsidP="00A3519E">
      <w:pPr>
        <w:jc w:val="center"/>
        <w:rPr>
          <w:rFonts w:ascii="Arial" w:hAnsi="Arial" w:cs="Arial"/>
          <w:b/>
          <w:bCs/>
          <w:sz w:val="20"/>
          <w:szCs w:val="22"/>
        </w:rPr>
      </w:pPr>
    </w:p>
    <w:p w14:paraId="188F0146" w14:textId="77777777" w:rsidR="00A3519E" w:rsidRPr="00D2313A" w:rsidRDefault="00A3519E" w:rsidP="00A3519E">
      <w:pPr>
        <w:jc w:val="center"/>
        <w:rPr>
          <w:rFonts w:ascii="Arial" w:hAnsi="Arial" w:cs="Arial"/>
          <w:b/>
          <w:bCs/>
          <w:sz w:val="20"/>
          <w:szCs w:val="22"/>
        </w:rPr>
      </w:pPr>
    </w:p>
    <w:p w14:paraId="4130A549" w14:textId="77777777" w:rsidR="00A3519E" w:rsidRPr="00D2313A" w:rsidRDefault="00A3519E" w:rsidP="00A3519E">
      <w:pPr>
        <w:jc w:val="center"/>
        <w:rPr>
          <w:rFonts w:ascii="Arial" w:hAnsi="Arial" w:cs="Arial"/>
          <w:b/>
          <w:bCs/>
          <w:sz w:val="20"/>
          <w:szCs w:val="22"/>
        </w:rPr>
      </w:pPr>
    </w:p>
    <w:p w14:paraId="0241A69C" w14:textId="77777777" w:rsidR="00A3519E" w:rsidRPr="00D2313A" w:rsidRDefault="00A3519E" w:rsidP="00A3519E">
      <w:pPr>
        <w:jc w:val="center"/>
        <w:rPr>
          <w:rFonts w:ascii="Arial" w:hAnsi="Arial" w:cs="Arial"/>
          <w:b/>
          <w:bCs/>
          <w:sz w:val="20"/>
          <w:szCs w:val="22"/>
        </w:rPr>
      </w:pPr>
    </w:p>
    <w:p w14:paraId="2BA14DEB" w14:textId="77777777" w:rsidR="00A3519E" w:rsidRPr="00D2313A" w:rsidRDefault="00A3519E" w:rsidP="00A3519E">
      <w:pPr>
        <w:jc w:val="center"/>
        <w:rPr>
          <w:rFonts w:ascii="Arial" w:hAnsi="Arial" w:cs="Arial"/>
          <w:b/>
          <w:bCs/>
          <w:sz w:val="20"/>
          <w:szCs w:val="22"/>
        </w:rPr>
      </w:pPr>
    </w:p>
    <w:p w14:paraId="66370065" w14:textId="77777777" w:rsidR="00A3519E" w:rsidRPr="00D2313A" w:rsidRDefault="00A3519E" w:rsidP="00A3519E">
      <w:pPr>
        <w:jc w:val="center"/>
        <w:rPr>
          <w:rFonts w:ascii="Arial" w:hAnsi="Arial" w:cs="Arial"/>
          <w:b/>
          <w:bCs/>
          <w:sz w:val="20"/>
          <w:szCs w:val="22"/>
        </w:rPr>
      </w:pPr>
    </w:p>
    <w:p w14:paraId="6717133B" w14:textId="77777777" w:rsidR="00A3519E" w:rsidRPr="00D2313A" w:rsidRDefault="00A3519E" w:rsidP="00A3519E">
      <w:pPr>
        <w:jc w:val="center"/>
        <w:rPr>
          <w:rFonts w:ascii="Arial" w:hAnsi="Arial" w:cs="Arial"/>
          <w:b/>
          <w:bCs/>
          <w:sz w:val="20"/>
          <w:szCs w:val="22"/>
        </w:rPr>
      </w:pPr>
    </w:p>
    <w:p w14:paraId="56209086" w14:textId="77777777" w:rsidR="00A3519E" w:rsidRPr="00D2313A" w:rsidRDefault="00A3519E" w:rsidP="00A3519E">
      <w:pPr>
        <w:jc w:val="center"/>
        <w:rPr>
          <w:rFonts w:ascii="Arial" w:hAnsi="Arial" w:cs="Arial"/>
          <w:b/>
          <w:bCs/>
          <w:sz w:val="20"/>
          <w:szCs w:val="22"/>
        </w:rPr>
      </w:pPr>
    </w:p>
    <w:p w14:paraId="3A5557B2" w14:textId="77777777" w:rsidR="00A3519E" w:rsidRPr="00D2313A" w:rsidRDefault="00A3519E" w:rsidP="00A3519E">
      <w:pPr>
        <w:jc w:val="center"/>
        <w:rPr>
          <w:rFonts w:ascii="Arial" w:hAnsi="Arial" w:cs="Arial"/>
          <w:b/>
          <w:bCs/>
          <w:sz w:val="20"/>
          <w:szCs w:val="22"/>
        </w:rPr>
      </w:pPr>
    </w:p>
    <w:p w14:paraId="77121A88" w14:textId="77777777" w:rsidR="00A3519E" w:rsidRPr="00D2313A" w:rsidRDefault="00A3519E" w:rsidP="00A3519E">
      <w:pPr>
        <w:jc w:val="center"/>
        <w:rPr>
          <w:rFonts w:ascii="Arial" w:hAnsi="Arial" w:cs="Arial"/>
          <w:b/>
          <w:bCs/>
          <w:sz w:val="20"/>
          <w:szCs w:val="22"/>
        </w:rPr>
      </w:pPr>
    </w:p>
    <w:p w14:paraId="0C90CF91" w14:textId="77777777" w:rsidR="00A3519E" w:rsidRPr="00D2313A" w:rsidRDefault="00A3519E" w:rsidP="00A3519E">
      <w:pPr>
        <w:jc w:val="center"/>
        <w:rPr>
          <w:rFonts w:ascii="Arial" w:hAnsi="Arial" w:cs="Arial"/>
          <w:b/>
          <w:bCs/>
          <w:sz w:val="20"/>
          <w:szCs w:val="22"/>
        </w:rPr>
      </w:pPr>
    </w:p>
    <w:p w14:paraId="2A77A067" w14:textId="77777777" w:rsidR="00A3519E" w:rsidRPr="00D2313A" w:rsidRDefault="00A3519E" w:rsidP="00A3519E">
      <w:pPr>
        <w:jc w:val="center"/>
        <w:rPr>
          <w:rFonts w:ascii="Arial" w:hAnsi="Arial" w:cs="Arial"/>
          <w:b/>
          <w:bCs/>
          <w:sz w:val="20"/>
          <w:szCs w:val="22"/>
        </w:rPr>
      </w:pPr>
    </w:p>
    <w:p w14:paraId="4A516822" w14:textId="77777777" w:rsidR="00A3519E" w:rsidRPr="00CE285E" w:rsidRDefault="00A3519E" w:rsidP="00A3519E">
      <w:pPr>
        <w:jc w:val="center"/>
        <w:rPr>
          <w:rFonts w:ascii="Calibri" w:hAnsi="Calibri" w:cs="Calibri"/>
          <w:b/>
          <w:bCs/>
          <w:sz w:val="20"/>
          <w:szCs w:val="22"/>
        </w:rPr>
      </w:pPr>
    </w:p>
    <w:p w14:paraId="3014BC97" w14:textId="3269B29C" w:rsidR="000A4B18" w:rsidRPr="00CE285E" w:rsidRDefault="000A4B18" w:rsidP="000A4B18">
      <w:pPr>
        <w:jc w:val="center"/>
        <w:rPr>
          <w:rFonts w:ascii="Calibri" w:hAnsi="Calibri" w:cs="Calibri"/>
          <w:b/>
          <w:sz w:val="22"/>
          <w:szCs w:val="22"/>
        </w:rPr>
      </w:pPr>
      <w:r w:rsidRPr="00CE285E">
        <w:rPr>
          <w:rFonts w:ascii="Calibri" w:hAnsi="Calibri" w:cs="Calibri"/>
          <w:b/>
          <w:sz w:val="22"/>
          <w:szCs w:val="22"/>
        </w:rPr>
        <w:t>Příloha č. 1</w:t>
      </w:r>
      <w:r w:rsidR="003E7040">
        <w:rPr>
          <w:rFonts w:ascii="Calibri" w:hAnsi="Calibri" w:cs="Calibri"/>
          <w:b/>
          <w:sz w:val="22"/>
          <w:szCs w:val="22"/>
        </w:rPr>
        <w:t xml:space="preserve"> </w:t>
      </w:r>
      <w:r w:rsidR="003E7040" w:rsidRPr="003E7040">
        <w:rPr>
          <w:rFonts w:ascii="Calibri" w:hAnsi="Calibri" w:cs="Calibri"/>
          <w:b/>
          <w:sz w:val="22"/>
          <w:szCs w:val="22"/>
        </w:rPr>
        <w:t>zadávací dokumentace</w:t>
      </w:r>
      <w:r w:rsidR="003E7040">
        <w:rPr>
          <w:rFonts w:ascii="Calibri" w:hAnsi="Calibri" w:cs="Calibri"/>
          <w:b/>
          <w:sz w:val="22"/>
          <w:szCs w:val="22"/>
        </w:rPr>
        <w:t xml:space="preserve"> </w:t>
      </w:r>
    </w:p>
    <w:p w14:paraId="2693B756" w14:textId="12AE5E58" w:rsidR="000A4B18" w:rsidRPr="00CE285E" w:rsidRDefault="006E0FE2" w:rsidP="000A4B18">
      <w:pPr>
        <w:jc w:val="center"/>
        <w:rPr>
          <w:rFonts w:ascii="Calibri" w:hAnsi="Calibri" w:cs="Calibri"/>
          <w:b/>
          <w:sz w:val="48"/>
          <w:szCs w:val="48"/>
        </w:rPr>
      </w:pPr>
      <w:r>
        <w:rPr>
          <w:rFonts w:ascii="Calibri" w:hAnsi="Calibri" w:cs="Calibri"/>
          <w:b/>
          <w:sz w:val="48"/>
          <w:szCs w:val="48"/>
        </w:rPr>
        <w:t>Návrh smlouvy</w:t>
      </w:r>
    </w:p>
    <w:p w14:paraId="0BED26DA" w14:textId="77777777" w:rsidR="000A4B18" w:rsidRPr="00CE285E" w:rsidRDefault="000A4B18" w:rsidP="000A4B18">
      <w:pPr>
        <w:jc w:val="center"/>
        <w:rPr>
          <w:rFonts w:ascii="Calibri" w:hAnsi="Calibri" w:cs="Calibri"/>
          <w:b/>
          <w:sz w:val="48"/>
          <w:szCs w:val="48"/>
        </w:rPr>
      </w:pPr>
    </w:p>
    <w:p w14:paraId="23F82D0C" w14:textId="77777777" w:rsidR="000A4B18" w:rsidRPr="00CE285E" w:rsidRDefault="000A4B18" w:rsidP="000A4B18">
      <w:pPr>
        <w:jc w:val="center"/>
        <w:rPr>
          <w:rFonts w:ascii="Calibri" w:hAnsi="Calibri" w:cs="Calibri"/>
          <w:b/>
          <w:sz w:val="48"/>
          <w:szCs w:val="48"/>
        </w:rPr>
      </w:pPr>
    </w:p>
    <w:p w14:paraId="77665033" w14:textId="4BC84EE4" w:rsidR="00946AA4" w:rsidRPr="00232513" w:rsidRDefault="00FC735A" w:rsidP="00946AA4">
      <w:pPr>
        <w:keepNext/>
        <w:keepLines/>
        <w:spacing w:before="60" w:after="120"/>
        <w:jc w:val="center"/>
        <w:rPr>
          <w:rFonts w:ascii="Calibri" w:hAnsi="Calibri" w:cs="Calibri"/>
          <w:sz w:val="40"/>
          <w:szCs w:val="40"/>
        </w:rPr>
      </w:pPr>
      <w:r w:rsidRPr="00105340">
        <w:rPr>
          <w:rFonts w:ascii="Calibri" w:hAnsi="Calibri" w:cs="Calibri"/>
          <w:color w:val="000000"/>
          <w:sz w:val="40"/>
          <w:szCs w:val="40"/>
        </w:rPr>
        <w:br/>
      </w:r>
      <w:bookmarkStart w:id="0" w:name="_Hlk37235524"/>
      <w:bookmarkStart w:id="1" w:name="_Hlk74634161"/>
      <w:r w:rsidR="00946AA4" w:rsidRPr="00232513">
        <w:rPr>
          <w:rFonts w:ascii="Calibri" w:hAnsi="Calibri" w:cs="Calibri"/>
          <w:sz w:val="40"/>
          <w:szCs w:val="40"/>
        </w:rPr>
        <w:t>„</w:t>
      </w:r>
      <w:bookmarkEnd w:id="0"/>
      <w:r w:rsidR="00726189" w:rsidRPr="00726189">
        <w:rPr>
          <w:rFonts w:ascii="Calibri" w:hAnsi="Calibri"/>
          <w:sz w:val="40"/>
          <w:szCs w:val="40"/>
        </w:rPr>
        <w:t>Modernizace linek přímo souvisejících s finální úpravou, balením a značením výrobků</w:t>
      </w:r>
      <w:r w:rsidR="00C16370">
        <w:rPr>
          <w:rFonts w:ascii="Calibri" w:hAnsi="Calibri" w:cs="Calibri"/>
          <w:sz w:val="40"/>
          <w:szCs w:val="40"/>
        </w:rPr>
        <w:t>“</w:t>
      </w:r>
    </w:p>
    <w:p w14:paraId="2B1F9962" w14:textId="77777777" w:rsidR="00946AA4" w:rsidRPr="00232513" w:rsidRDefault="00946AA4" w:rsidP="00946AA4">
      <w:pPr>
        <w:autoSpaceDE w:val="0"/>
        <w:autoSpaceDN w:val="0"/>
        <w:adjustRightInd w:val="0"/>
        <w:spacing w:before="60"/>
        <w:jc w:val="center"/>
        <w:rPr>
          <w:rFonts w:ascii="Calibri" w:hAnsi="Calibri" w:cs="Calibri"/>
        </w:rPr>
      </w:pPr>
    </w:p>
    <w:p w14:paraId="764C0AF5" w14:textId="77777777" w:rsidR="00946AA4" w:rsidRPr="00232513" w:rsidRDefault="00946AA4" w:rsidP="00946AA4">
      <w:pPr>
        <w:autoSpaceDE w:val="0"/>
        <w:autoSpaceDN w:val="0"/>
        <w:adjustRightInd w:val="0"/>
        <w:spacing w:before="60"/>
        <w:jc w:val="center"/>
        <w:rPr>
          <w:rFonts w:ascii="Calibri" w:hAnsi="Calibri" w:cs="Calibri"/>
        </w:rPr>
      </w:pPr>
    </w:p>
    <w:p w14:paraId="2C3376A6" w14:textId="77777777" w:rsidR="00A34087" w:rsidRPr="004042E9" w:rsidRDefault="00946AA4" w:rsidP="00A34087">
      <w:pPr>
        <w:autoSpaceDE w:val="0"/>
        <w:autoSpaceDN w:val="0"/>
        <w:adjustRightInd w:val="0"/>
        <w:spacing w:before="60"/>
        <w:jc w:val="center"/>
        <w:rPr>
          <w:rFonts w:ascii="Calibri" w:hAnsi="Calibri" w:cs="Calibri"/>
        </w:rPr>
      </w:pPr>
      <w:bookmarkStart w:id="2" w:name="_Hlk529866610"/>
      <w:bookmarkEnd w:id="1"/>
      <w:r w:rsidRPr="00700D4C">
        <w:rPr>
          <w:rFonts w:ascii="Calibri" w:hAnsi="Calibri" w:cs="Calibri"/>
        </w:rPr>
        <w:t>Zakázka</w:t>
      </w:r>
      <w:r>
        <w:rPr>
          <w:rFonts w:ascii="Calibri" w:hAnsi="Calibri" w:cs="Calibri"/>
        </w:rPr>
        <w:t xml:space="preserve"> vyšší hodnoty</w:t>
      </w:r>
      <w:r w:rsidRPr="00700D4C">
        <w:rPr>
          <w:rFonts w:ascii="Calibri" w:hAnsi="Calibri" w:cs="Calibri"/>
        </w:rPr>
        <w:t xml:space="preserve"> na </w:t>
      </w:r>
      <w:r>
        <w:rPr>
          <w:rFonts w:ascii="Calibri" w:hAnsi="Calibri" w:cs="Calibri"/>
        </w:rPr>
        <w:t>dodávky</w:t>
      </w:r>
      <w:r w:rsidRPr="00700D4C">
        <w:rPr>
          <w:rFonts w:ascii="Calibri" w:hAnsi="Calibri" w:cs="Calibri"/>
        </w:rPr>
        <w:t xml:space="preserve"> </w:t>
      </w:r>
      <w:bookmarkStart w:id="3" w:name="_Hlk45009080"/>
      <w:r w:rsidRPr="00700D4C">
        <w:rPr>
          <w:rFonts w:ascii="Calibri" w:hAnsi="Calibri" w:cs="Calibri"/>
        </w:rPr>
        <w:t xml:space="preserve">zadávaná </w:t>
      </w:r>
      <w:bookmarkEnd w:id="2"/>
      <w:bookmarkEnd w:id="3"/>
      <w:r w:rsidR="00A34087" w:rsidRPr="00700D4C">
        <w:rPr>
          <w:rFonts w:ascii="Calibri" w:hAnsi="Calibri" w:cs="Calibri"/>
        </w:rPr>
        <w:t xml:space="preserve">dle </w:t>
      </w:r>
      <w:r w:rsidR="00A34087" w:rsidRPr="004042E9">
        <w:rPr>
          <w:rFonts w:ascii="Calibri" w:hAnsi="Calibri" w:cs="Calibri"/>
        </w:rPr>
        <w:t>Příručky pro zadávání zakázek na</w:t>
      </w:r>
    </w:p>
    <w:p w14:paraId="4D5B87E2" w14:textId="77777777" w:rsidR="00A34087" w:rsidRPr="00C54B8E" w:rsidRDefault="00A34087" w:rsidP="00A34087">
      <w:pPr>
        <w:autoSpaceDE w:val="0"/>
        <w:autoSpaceDN w:val="0"/>
        <w:adjustRightInd w:val="0"/>
        <w:spacing w:before="60"/>
        <w:jc w:val="center"/>
        <w:rPr>
          <w:rFonts w:ascii="Calibri" w:hAnsi="Calibri" w:cs="Calibri"/>
          <w:b/>
          <w:smallCaps/>
          <w:sz w:val="16"/>
          <w:szCs w:val="16"/>
        </w:rPr>
      </w:pPr>
      <w:r w:rsidRPr="004042E9">
        <w:rPr>
          <w:rFonts w:ascii="Calibri" w:hAnsi="Calibri" w:cs="Calibri"/>
        </w:rPr>
        <w:t xml:space="preserve">projekty rozvoje venkova v rámci Strategického plánu SZP na období 2023 - 2027 (Verze </w:t>
      </w:r>
      <w:r>
        <w:rPr>
          <w:rFonts w:ascii="Calibri" w:hAnsi="Calibri" w:cs="Calibri"/>
        </w:rPr>
        <w:t>2</w:t>
      </w:r>
      <w:r w:rsidRPr="004042E9">
        <w:rPr>
          <w:rFonts w:ascii="Calibri" w:hAnsi="Calibri" w:cs="Calibri"/>
        </w:rPr>
        <w:t>.</w:t>
      </w:r>
      <w:r>
        <w:rPr>
          <w:rFonts w:ascii="Calibri" w:hAnsi="Calibri" w:cs="Calibri"/>
        </w:rPr>
        <w:t>1</w:t>
      </w:r>
      <w:r w:rsidRPr="004042E9">
        <w:rPr>
          <w:rFonts w:ascii="Calibri" w:hAnsi="Calibri" w:cs="Calibri"/>
        </w:rPr>
        <w:t>)</w:t>
      </w:r>
      <w:r>
        <w:rPr>
          <w:rFonts w:ascii="Calibri" w:hAnsi="Calibri" w:cs="Calibri"/>
        </w:rPr>
        <w:t xml:space="preserve"> </w:t>
      </w:r>
    </w:p>
    <w:p w14:paraId="5E4D4859" w14:textId="4B78D12D" w:rsidR="00946AA4" w:rsidRPr="00C54B8E" w:rsidRDefault="00946AA4" w:rsidP="00946AA4">
      <w:pPr>
        <w:autoSpaceDE w:val="0"/>
        <w:autoSpaceDN w:val="0"/>
        <w:adjustRightInd w:val="0"/>
        <w:spacing w:before="60"/>
        <w:jc w:val="center"/>
        <w:rPr>
          <w:rFonts w:ascii="Calibri" w:hAnsi="Calibri" w:cs="Calibri"/>
          <w:b/>
          <w:smallCaps/>
          <w:sz w:val="16"/>
          <w:szCs w:val="16"/>
        </w:rPr>
      </w:pPr>
    </w:p>
    <w:p w14:paraId="61456711" w14:textId="55DD552C" w:rsidR="00FC735A" w:rsidRPr="00232513" w:rsidRDefault="00FC735A" w:rsidP="00946AA4">
      <w:pPr>
        <w:keepNext/>
        <w:keepLines/>
        <w:spacing w:before="60" w:after="120"/>
        <w:jc w:val="center"/>
        <w:rPr>
          <w:rFonts w:ascii="Calibri" w:hAnsi="Calibri" w:cs="Calibri"/>
          <w:b/>
          <w:smallCaps/>
          <w:sz w:val="16"/>
          <w:szCs w:val="16"/>
        </w:rPr>
      </w:pPr>
    </w:p>
    <w:p w14:paraId="3E8FE240" w14:textId="77777777" w:rsidR="00FC735A" w:rsidRPr="00232513" w:rsidRDefault="00FC735A" w:rsidP="00FC735A">
      <w:pPr>
        <w:keepNext/>
        <w:keepLines/>
        <w:spacing w:before="60" w:after="120"/>
        <w:jc w:val="center"/>
        <w:rPr>
          <w:rFonts w:ascii="Calibri" w:hAnsi="Calibri" w:cs="Calibri"/>
          <w:b/>
          <w:smallCaps/>
          <w:sz w:val="16"/>
          <w:szCs w:val="16"/>
        </w:rPr>
      </w:pPr>
    </w:p>
    <w:p w14:paraId="30E77A62" w14:textId="77777777" w:rsidR="00FC735A" w:rsidRDefault="00FC735A" w:rsidP="00FC735A">
      <w:pPr>
        <w:keepNext/>
        <w:keepLines/>
        <w:spacing w:before="60" w:after="120"/>
        <w:jc w:val="center"/>
        <w:rPr>
          <w:rFonts w:ascii="Calibri" w:hAnsi="Calibri" w:cs="Calibri"/>
          <w:sz w:val="15"/>
          <w:szCs w:val="15"/>
        </w:rPr>
      </w:pPr>
    </w:p>
    <w:p w14:paraId="3B4EBFDE" w14:textId="77777777" w:rsidR="00FC735A" w:rsidRPr="00232513" w:rsidRDefault="00FC735A" w:rsidP="00FC735A">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57237F50" w14:textId="77777777" w:rsidR="00FC735A" w:rsidRDefault="00FC735A" w:rsidP="00FC735A">
      <w:pPr>
        <w:jc w:val="center"/>
        <w:rPr>
          <w:rFonts w:ascii="Calibri" w:hAnsi="Calibri" w:cs="Calibri"/>
          <w:b/>
          <w:sz w:val="22"/>
          <w:szCs w:val="22"/>
        </w:rPr>
      </w:pPr>
      <w:r w:rsidRPr="00232513">
        <w:rPr>
          <w:rFonts w:ascii="Calibri" w:hAnsi="Calibri" w:cs="Calibri"/>
          <w:b/>
          <w:sz w:val="22"/>
          <w:szCs w:val="22"/>
        </w:rPr>
        <w:t>Zadavatel:</w:t>
      </w:r>
    </w:p>
    <w:p w14:paraId="07D80DD6" w14:textId="77777777" w:rsidR="00FC735A" w:rsidRPr="00232513" w:rsidRDefault="00FC735A" w:rsidP="00FC735A">
      <w:pPr>
        <w:jc w:val="center"/>
        <w:rPr>
          <w:rFonts w:ascii="Calibri" w:hAnsi="Calibri" w:cs="Calibri"/>
          <w:b/>
          <w:sz w:val="22"/>
          <w:szCs w:val="22"/>
        </w:rPr>
      </w:pPr>
    </w:p>
    <w:p w14:paraId="10D5C578" w14:textId="77777777" w:rsidR="00304029" w:rsidRDefault="00304029" w:rsidP="00304029">
      <w:pPr>
        <w:jc w:val="center"/>
        <w:rPr>
          <w:rFonts w:ascii="Calibri" w:hAnsi="Calibri" w:cs="Calibri"/>
          <w:b/>
          <w:lang w:eastAsia="ar-SA"/>
        </w:rPr>
      </w:pPr>
      <w:r w:rsidRPr="003367CD">
        <w:rPr>
          <w:rFonts w:ascii="Calibri" w:hAnsi="Calibri" w:cs="Calibri"/>
          <w:b/>
          <w:lang w:eastAsia="ar-SA"/>
        </w:rPr>
        <w:t>Beskydské uzeniny, a.s.</w:t>
      </w:r>
    </w:p>
    <w:p w14:paraId="7405380D" w14:textId="77777777" w:rsidR="00304029" w:rsidRDefault="00304029" w:rsidP="00304029">
      <w:pPr>
        <w:jc w:val="center"/>
        <w:rPr>
          <w:rFonts w:ascii="Calibri" w:hAnsi="Calibri" w:cs="Calibri"/>
          <w:lang w:eastAsia="ar-SA"/>
        </w:rPr>
      </w:pPr>
      <w:r w:rsidRPr="00F81D69">
        <w:rPr>
          <w:rFonts w:ascii="Calibri" w:hAnsi="Calibri" w:cs="Calibri"/>
          <w:lang w:eastAsia="ar-SA"/>
        </w:rPr>
        <w:t>Příborská 520, 738 01 Frýdek-Místek</w:t>
      </w:r>
    </w:p>
    <w:p w14:paraId="2A900E09" w14:textId="77777777" w:rsidR="00CC1546" w:rsidRDefault="00CC1546" w:rsidP="005630BB">
      <w:pPr>
        <w:pStyle w:val="Zkladntext2"/>
        <w:spacing w:after="0"/>
        <w:jc w:val="center"/>
        <w:rPr>
          <w:rFonts w:ascii="Calibri" w:hAnsi="Calibri" w:cs="Calibri"/>
          <w:sz w:val="22"/>
          <w:szCs w:val="22"/>
        </w:rPr>
      </w:pPr>
    </w:p>
    <w:p w14:paraId="40C6D9A8" w14:textId="77777777" w:rsidR="00CC1546" w:rsidRDefault="00CC1546" w:rsidP="005630BB">
      <w:pPr>
        <w:pStyle w:val="Zkladntext2"/>
        <w:spacing w:after="0"/>
        <w:jc w:val="center"/>
        <w:rPr>
          <w:rFonts w:ascii="Calibri" w:hAnsi="Calibri" w:cs="Calibri"/>
          <w:sz w:val="22"/>
          <w:szCs w:val="22"/>
        </w:rPr>
      </w:pPr>
    </w:p>
    <w:p w14:paraId="20563562" w14:textId="77777777" w:rsidR="006E0FE2" w:rsidRDefault="006E0FE2" w:rsidP="005630BB">
      <w:pPr>
        <w:pStyle w:val="Zkladntext2"/>
        <w:spacing w:after="0"/>
        <w:jc w:val="center"/>
        <w:rPr>
          <w:rFonts w:ascii="Calibri" w:hAnsi="Calibri" w:cs="Calibri"/>
          <w:sz w:val="22"/>
          <w:szCs w:val="22"/>
        </w:rPr>
      </w:pPr>
    </w:p>
    <w:p w14:paraId="1BCCBF2D" w14:textId="77777777" w:rsidR="006E0FE2" w:rsidRDefault="006E0FE2" w:rsidP="005630BB">
      <w:pPr>
        <w:pStyle w:val="Zkladntext2"/>
        <w:spacing w:after="0"/>
        <w:jc w:val="center"/>
        <w:rPr>
          <w:rFonts w:ascii="Calibri" w:hAnsi="Calibri" w:cs="Calibri"/>
          <w:sz w:val="22"/>
          <w:szCs w:val="22"/>
        </w:rPr>
      </w:pPr>
    </w:p>
    <w:p w14:paraId="5EFC5813" w14:textId="77777777" w:rsidR="00C60F07" w:rsidRDefault="00C60F07" w:rsidP="005630BB">
      <w:pPr>
        <w:pStyle w:val="Zkladntext2"/>
        <w:spacing w:after="0"/>
        <w:jc w:val="center"/>
        <w:rPr>
          <w:rFonts w:ascii="Calibri" w:hAnsi="Calibri" w:cs="Calibri"/>
          <w:sz w:val="22"/>
          <w:szCs w:val="22"/>
        </w:rPr>
      </w:pPr>
    </w:p>
    <w:p w14:paraId="4F507673" w14:textId="77777777" w:rsidR="00C60F07" w:rsidRDefault="00C60F07" w:rsidP="005630BB">
      <w:pPr>
        <w:pStyle w:val="Zkladntext2"/>
        <w:spacing w:after="0"/>
        <w:jc w:val="center"/>
        <w:rPr>
          <w:rFonts w:ascii="Calibri" w:hAnsi="Calibri" w:cs="Calibri"/>
          <w:sz w:val="22"/>
          <w:szCs w:val="22"/>
        </w:rPr>
      </w:pPr>
    </w:p>
    <w:p w14:paraId="64DDFFC3" w14:textId="77777777" w:rsidR="00C60F07" w:rsidRDefault="00C60F07" w:rsidP="005630BB">
      <w:pPr>
        <w:pStyle w:val="Zkladntext2"/>
        <w:spacing w:after="0"/>
        <w:jc w:val="center"/>
        <w:rPr>
          <w:rFonts w:ascii="Calibri" w:hAnsi="Calibri" w:cs="Calibri"/>
          <w:sz w:val="22"/>
          <w:szCs w:val="22"/>
        </w:rPr>
      </w:pPr>
    </w:p>
    <w:p w14:paraId="266BE430" w14:textId="77777777" w:rsidR="00C60F07" w:rsidRDefault="00C60F07" w:rsidP="005630BB">
      <w:pPr>
        <w:pStyle w:val="Zkladntext2"/>
        <w:spacing w:after="0"/>
        <w:jc w:val="center"/>
        <w:rPr>
          <w:rFonts w:ascii="Calibri" w:hAnsi="Calibri" w:cs="Calibri"/>
          <w:sz w:val="22"/>
          <w:szCs w:val="22"/>
        </w:rPr>
      </w:pPr>
    </w:p>
    <w:p w14:paraId="55598B33" w14:textId="77777777" w:rsidR="006E0FE2" w:rsidRDefault="006E0FE2" w:rsidP="005630BB">
      <w:pPr>
        <w:pStyle w:val="Zkladntext2"/>
        <w:spacing w:after="0"/>
        <w:jc w:val="center"/>
        <w:rPr>
          <w:rFonts w:ascii="Calibri" w:hAnsi="Calibri" w:cs="Calibri"/>
          <w:sz w:val="22"/>
          <w:szCs w:val="22"/>
        </w:rPr>
      </w:pPr>
    </w:p>
    <w:p w14:paraId="0A6EAE5A" w14:textId="74266E4A" w:rsidR="00E5389D" w:rsidRDefault="00EE6DE4" w:rsidP="009B2D22">
      <w:pPr>
        <w:pStyle w:val="Zkladntext2"/>
        <w:spacing w:after="0"/>
        <w:rPr>
          <w:rFonts w:ascii="Calibri" w:hAnsi="Calibri" w:cs="Calibri"/>
          <w:b/>
          <w:color w:val="3366FF"/>
          <w:szCs w:val="22"/>
        </w:rPr>
      </w:pPr>
      <w:r w:rsidRPr="00CE285E">
        <w:rPr>
          <w:rFonts w:ascii="Calibri" w:hAnsi="Calibri" w:cs="Calibri"/>
          <w:b/>
          <w:color w:val="3366FF"/>
          <w:szCs w:val="22"/>
        </w:rPr>
        <w:lastRenderedPageBreak/>
        <w:t xml:space="preserve">                                                                                            </w:t>
      </w:r>
    </w:p>
    <w:p w14:paraId="51C399AF" w14:textId="6B79D8D2" w:rsidR="00112742" w:rsidRPr="00CE285E" w:rsidRDefault="00112742" w:rsidP="00112742">
      <w:pPr>
        <w:pStyle w:val="Podtitul"/>
        <w:rPr>
          <w:rFonts w:ascii="Calibri" w:hAnsi="Calibri" w:cs="Calibri"/>
          <w:sz w:val="22"/>
          <w:szCs w:val="24"/>
        </w:rPr>
      </w:pPr>
      <w:r w:rsidRPr="00CE285E">
        <w:rPr>
          <w:rFonts w:ascii="Calibri" w:hAnsi="Calibri" w:cs="Calibri"/>
          <w:sz w:val="22"/>
          <w:szCs w:val="24"/>
        </w:rPr>
        <w:t>Návrh Kupní smlouvy</w:t>
      </w:r>
    </w:p>
    <w:p w14:paraId="57EBA9D6" w14:textId="1888E388" w:rsidR="00112742" w:rsidRPr="00CE285E" w:rsidRDefault="00112742" w:rsidP="00112742">
      <w:pPr>
        <w:pStyle w:val="Podtitul"/>
        <w:spacing w:after="120"/>
        <w:rPr>
          <w:rFonts w:ascii="Calibri" w:hAnsi="Calibri" w:cs="Calibri"/>
          <w:b w:val="0"/>
          <w:sz w:val="20"/>
        </w:rPr>
      </w:pPr>
      <w:r w:rsidRPr="00CE285E">
        <w:rPr>
          <w:rFonts w:ascii="Calibri" w:hAnsi="Calibri" w:cs="Calibri"/>
          <w:b w:val="0"/>
          <w:sz w:val="20"/>
        </w:rPr>
        <w:t>uzavřené dle §§ 2079 a násl. zákona č. 89/2012 Sb., občanský zákoník ve znění pozdějších předpisů (dále jen „občanský zákoník“)</w:t>
      </w:r>
      <w:r>
        <w:rPr>
          <w:rFonts w:ascii="Calibri" w:hAnsi="Calibri" w:cs="Calibri"/>
          <w:b w:val="0"/>
          <w:sz w:val="20"/>
        </w:rPr>
        <w:t xml:space="preserve"> </w:t>
      </w:r>
    </w:p>
    <w:p w14:paraId="12EC6DDF" w14:textId="77777777" w:rsidR="00701B1D" w:rsidRPr="00CE285E" w:rsidRDefault="00701B1D" w:rsidP="00D27540">
      <w:pPr>
        <w:pStyle w:val="Nadpis1"/>
        <w:ind w:left="2977" w:hanging="2126"/>
        <w:rPr>
          <w:rFonts w:cs="Calibri"/>
          <w:szCs w:val="22"/>
        </w:rPr>
      </w:pPr>
      <w:r w:rsidRPr="00CE285E">
        <w:rPr>
          <w:rFonts w:cs="Calibri"/>
          <w:szCs w:val="22"/>
        </w:rPr>
        <w:t>Smluvní strany</w:t>
      </w:r>
    </w:p>
    <w:p w14:paraId="292F6075" w14:textId="77777777" w:rsidR="00D56FF1" w:rsidRPr="00DF0EE7" w:rsidRDefault="00D56FF1" w:rsidP="00D56FF1">
      <w:pPr>
        <w:numPr>
          <w:ilvl w:val="0"/>
          <w:numId w:val="20"/>
        </w:numPr>
        <w:tabs>
          <w:tab w:val="clear" w:pos="720"/>
          <w:tab w:val="num" w:pos="360"/>
        </w:tabs>
        <w:spacing w:after="60"/>
        <w:ind w:hanging="720"/>
        <w:jc w:val="both"/>
        <w:rPr>
          <w:rFonts w:ascii="Calibri" w:hAnsi="Calibri" w:cs="Calibri"/>
          <w:b/>
          <w:sz w:val="20"/>
          <w:szCs w:val="20"/>
        </w:rPr>
      </w:pPr>
      <w:r w:rsidRPr="00603DCE">
        <w:rPr>
          <w:rFonts w:ascii="Calibri" w:hAnsi="Calibri" w:cs="Calibri"/>
          <w:b/>
          <w:bCs/>
          <w:sz w:val="20"/>
          <w:szCs w:val="20"/>
        </w:rPr>
        <w:t>Beskydské uzeniny, a.s.</w:t>
      </w:r>
      <w:r w:rsidRPr="00DF0EE7">
        <w:rPr>
          <w:rFonts w:ascii="Calibri" w:hAnsi="Calibri" w:cs="Calibri"/>
          <w:b/>
          <w:bCs/>
          <w:sz w:val="20"/>
          <w:szCs w:val="20"/>
        </w:rPr>
        <w:t xml:space="preserve"> </w:t>
      </w:r>
    </w:p>
    <w:p w14:paraId="1994202E" w14:textId="77777777" w:rsidR="00D56FF1" w:rsidRDefault="00D56FF1" w:rsidP="00D56FF1">
      <w:pPr>
        <w:numPr>
          <w:ilvl w:val="12"/>
          <w:numId w:val="0"/>
        </w:numPr>
        <w:tabs>
          <w:tab w:val="num" w:pos="360"/>
          <w:tab w:val="left" w:pos="2977"/>
        </w:tabs>
        <w:ind w:left="426" w:hanging="66"/>
        <w:jc w:val="both"/>
        <w:rPr>
          <w:rFonts w:ascii="Calibri" w:hAnsi="Calibri" w:cs="Calibri"/>
          <w:sz w:val="20"/>
          <w:szCs w:val="20"/>
        </w:rPr>
      </w:pPr>
      <w:r w:rsidRPr="00DF0EE7">
        <w:rPr>
          <w:rFonts w:ascii="Calibri" w:hAnsi="Calibri" w:cs="Calibri"/>
          <w:sz w:val="20"/>
          <w:szCs w:val="20"/>
        </w:rPr>
        <w:t>Se sídlem:</w:t>
      </w:r>
      <w:r w:rsidRPr="00DF0EE7">
        <w:rPr>
          <w:rFonts w:ascii="Calibri" w:hAnsi="Calibri" w:cs="Calibri"/>
          <w:sz w:val="20"/>
          <w:szCs w:val="20"/>
        </w:rPr>
        <w:tab/>
      </w:r>
      <w:bookmarkStart w:id="4" w:name="_Hlk1387685"/>
      <w:r w:rsidRPr="00194290">
        <w:rPr>
          <w:rFonts w:ascii="Calibri" w:hAnsi="Calibri" w:cs="Calibri"/>
          <w:sz w:val="20"/>
          <w:szCs w:val="20"/>
        </w:rPr>
        <w:t>Příborská 520, 738 01 Frýdek-Místek</w:t>
      </w:r>
      <w:bookmarkEnd w:id="4"/>
      <w:r w:rsidRPr="00603DCE">
        <w:rPr>
          <w:rFonts w:ascii="Calibri" w:hAnsi="Calibri" w:cs="Calibri"/>
          <w:sz w:val="20"/>
          <w:szCs w:val="20"/>
        </w:rPr>
        <w:t xml:space="preserve"> </w:t>
      </w:r>
    </w:p>
    <w:p w14:paraId="62A3369D" w14:textId="77777777" w:rsidR="00D56FF1" w:rsidRPr="00DF0EE7" w:rsidRDefault="00D56FF1" w:rsidP="00D56FF1">
      <w:pPr>
        <w:numPr>
          <w:ilvl w:val="12"/>
          <w:numId w:val="0"/>
        </w:numPr>
        <w:tabs>
          <w:tab w:val="num" w:pos="360"/>
          <w:tab w:val="left" w:pos="2977"/>
        </w:tabs>
        <w:ind w:left="426" w:hanging="66"/>
        <w:jc w:val="both"/>
        <w:rPr>
          <w:rFonts w:ascii="Calibri" w:hAnsi="Calibri" w:cs="Calibri"/>
          <w:sz w:val="20"/>
          <w:szCs w:val="20"/>
        </w:rPr>
      </w:pPr>
      <w:r w:rsidRPr="00DF0EE7">
        <w:rPr>
          <w:rFonts w:ascii="Calibri" w:hAnsi="Calibri" w:cs="Calibri"/>
          <w:sz w:val="20"/>
          <w:szCs w:val="20"/>
        </w:rPr>
        <w:t xml:space="preserve">Zastoupen: </w:t>
      </w:r>
      <w:r w:rsidRPr="00DF0EE7">
        <w:rPr>
          <w:rFonts w:ascii="Calibri" w:hAnsi="Calibri" w:cs="Calibri"/>
          <w:sz w:val="20"/>
          <w:szCs w:val="20"/>
        </w:rPr>
        <w:tab/>
      </w:r>
      <w:r w:rsidRPr="00194290">
        <w:rPr>
          <w:rFonts w:ascii="Calibri" w:hAnsi="Calibri" w:cs="Calibri"/>
          <w:color w:val="000000"/>
          <w:sz w:val="20"/>
          <w:szCs w:val="20"/>
        </w:rPr>
        <w:t xml:space="preserve">Ing. </w:t>
      </w:r>
      <w:r>
        <w:rPr>
          <w:rFonts w:ascii="Calibri" w:hAnsi="Calibri" w:cs="Calibri"/>
          <w:color w:val="000000"/>
          <w:sz w:val="20"/>
          <w:szCs w:val="20"/>
        </w:rPr>
        <w:t>Šárka Víchová,</w:t>
      </w:r>
      <w:r w:rsidRPr="00720FC7">
        <w:rPr>
          <w:rFonts w:ascii="Calibri" w:hAnsi="Calibri" w:cs="Calibri"/>
          <w:color w:val="000000"/>
          <w:sz w:val="20"/>
          <w:szCs w:val="20"/>
        </w:rPr>
        <w:t xml:space="preserve"> předseda </w:t>
      </w:r>
      <w:r>
        <w:rPr>
          <w:rFonts w:ascii="Calibri" w:hAnsi="Calibri" w:cs="Calibri"/>
          <w:color w:val="000000"/>
          <w:sz w:val="20"/>
          <w:szCs w:val="20"/>
        </w:rPr>
        <w:t xml:space="preserve">představenstva </w:t>
      </w:r>
    </w:p>
    <w:p w14:paraId="2A72FDD4" w14:textId="77777777" w:rsidR="00D56FF1" w:rsidRPr="00720FC7" w:rsidRDefault="00D56FF1" w:rsidP="00D56FF1">
      <w:pPr>
        <w:suppressAutoHyphens/>
        <w:ind w:left="2832" w:hanging="2472"/>
        <w:rPr>
          <w:rFonts w:ascii="Calibri" w:hAnsi="Calibri" w:cs="Calibri"/>
          <w:color w:val="000000"/>
          <w:sz w:val="20"/>
          <w:szCs w:val="20"/>
        </w:rPr>
      </w:pPr>
      <w:r w:rsidRPr="00720FC7">
        <w:rPr>
          <w:rFonts w:ascii="Calibri" w:hAnsi="Calibri" w:cs="Calibri"/>
          <w:color w:val="000000"/>
          <w:sz w:val="20"/>
          <w:szCs w:val="20"/>
        </w:rPr>
        <w:t>IČ:</w:t>
      </w:r>
      <w:r w:rsidRPr="00720FC7">
        <w:rPr>
          <w:rFonts w:ascii="Calibri" w:hAnsi="Calibri" w:cs="Calibri"/>
          <w:color w:val="000000"/>
          <w:sz w:val="20"/>
          <w:szCs w:val="20"/>
        </w:rPr>
        <w:tab/>
      </w:r>
      <w:r>
        <w:rPr>
          <w:rFonts w:ascii="Calibri" w:hAnsi="Calibri" w:cs="Calibri"/>
          <w:color w:val="000000"/>
          <w:sz w:val="20"/>
          <w:szCs w:val="20"/>
        </w:rPr>
        <w:tab/>
        <w:t xml:space="preserve">   </w:t>
      </w:r>
      <w:r w:rsidRPr="00194290">
        <w:rPr>
          <w:rFonts w:ascii="Calibri" w:hAnsi="Calibri" w:cs="Calibri"/>
          <w:color w:val="000000"/>
          <w:sz w:val="20"/>
          <w:szCs w:val="20"/>
        </w:rPr>
        <w:t>26790203</w:t>
      </w:r>
    </w:p>
    <w:p w14:paraId="18806ADC" w14:textId="77777777" w:rsidR="00D56FF1" w:rsidRPr="000827C6" w:rsidRDefault="00D56FF1" w:rsidP="00D56FF1">
      <w:pPr>
        <w:suppressAutoHyphens/>
        <w:ind w:left="2832" w:hanging="2472"/>
        <w:rPr>
          <w:rFonts w:ascii="Calibri" w:hAnsi="Calibri" w:cs="Calibri"/>
          <w:sz w:val="20"/>
          <w:szCs w:val="20"/>
        </w:rPr>
      </w:pPr>
      <w:r w:rsidRPr="00720FC7">
        <w:rPr>
          <w:rFonts w:ascii="Calibri" w:hAnsi="Calibri" w:cs="Calibri"/>
          <w:color w:val="000000"/>
          <w:sz w:val="20"/>
          <w:szCs w:val="20"/>
        </w:rPr>
        <w:t>DIČ:</w:t>
      </w:r>
      <w:r w:rsidRPr="00720FC7">
        <w:rPr>
          <w:rFonts w:ascii="Calibri" w:hAnsi="Calibri" w:cs="Calibri"/>
          <w:color w:val="000000"/>
          <w:sz w:val="20"/>
          <w:szCs w:val="20"/>
        </w:rPr>
        <w:tab/>
      </w:r>
      <w:r w:rsidRPr="000827C6">
        <w:rPr>
          <w:rFonts w:ascii="Calibri" w:hAnsi="Calibri" w:cs="Calibri"/>
          <w:sz w:val="20"/>
          <w:szCs w:val="20"/>
        </w:rPr>
        <w:t xml:space="preserve">   </w:t>
      </w:r>
      <w:r w:rsidRPr="000827C6">
        <w:rPr>
          <w:rFonts w:ascii="Calibri" w:hAnsi="Calibri" w:cs="Calibri"/>
          <w:bCs/>
          <w:sz w:val="20"/>
          <w:szCs w:val="20"/>
        </w:rPr>
        <w:t xml:space="preserve">CZ26790203 </w:t>
      </w:r>
      <w:r w:rsidRPr="000827C6">
        <w:rPr>
          <w:rFonts w:ascii="Calibri" w:hAnsi="Calibri" w:cs="Calibri"/>
          <w:sz w:val="20"/>
          <w:szCs w:val="20"/>
        </w:rPr>
        <w:t xml:space="preserve"> </w:t>
      </w:r>
    </w:p>
    <w:p w14:paraId="11904048" w14:textId="77777777" w:rsidR="00D56FF1" w:rsidRPr="000827C6" w:rsidRDefault="00D56FF1" w:rsidP="00D56FF1">
      <w:pPr>
        <w:numPr>
          <w:ilvl w:val="12"/>
          <w:numId w:val="0"/>
        </w:numPr>
        <w:tabs>
          <w:tab w:val="num" w:pos="360"/>
          <w:tab w:val="left" w:pos="2977"/>
        </w:tabs>
        <w:ind w:left="426" w:hanging="66"/>
        <w:jc w:val="both"/>
        <w:rPr>
          <w:rFonts w:ascii="Calibri" w:hAnsi="Calibri" w:cs="Calibri"/>
          <w:sz w:val="20"/>
        </w:rPr>
      </w:pPr>
      <w:r w:rsidRPr="000827C6">
        <w:rPr>
          <w:rFonts w:ascii="Calibri" w:hAnsi="Calibri" w:cs="Calibri"/>
          <w:sz w:val="20"/>
        </w:rPr>
        <w:t xml:space="preserve">Bankovní spojení: </w:t>
      </w:r>
      <w:r w:rsidRPr="000827C6">
        <w:rPr>
          <w:rFonts w:ascii="Calibri" w:hAnsi="Calibri" w:cs="Calibri"/>
          <w:sz w:val="20"/>
        </w:rPr>
        <w:tab/>
        <w:t>Komerční banka, a.s.</w:t>
      </w:r>
    </w:p>
    <w:p w14:paraId="65FED322" w14:textId="77777777" w:rsidR="00D56FF1" w:rsidRPr="000827C6" w:rsidRDefault="00D56FF1" w:rsidP="00D56FF1">
      <w:pPr>
        <w:numPr>
          <w:ilvl w:val="12"/>
          <w:numId w:val="0"/>
        </w:numPr>
        <w:tabs>
          <w:tab w:val="num" w:pos="360"/>
          <w:tab w:val="left" w:pos="2977"/>
        </w:tabs>
        <w:ind w:left="426" w:hanging="66"/>
        <w:jc w:val="both"/>
        <w:rPr>
          <w:rFonts w:ascii="Calibri" w:hAnsi="Calibri" w:cs="Calibri"/>
          <w:sz w:val="20"/>
        </w:rPr>
      </w:pPr>
      <w:r w:rsidRPr="000827C6">
        <w:rPr>
          <w:rFonts w:ascii="Calibri" w:hAnsi="Calibri" w:cs="Calibri"/>
          <w:sz w:val="20"/>
        </w:rPr>
        <w:t xml:space="preserve">Číslo účtu: </w:t>
      </w:r>
      <w:r w:rsidRPr="000827C6">
        <w:rPr>
          <w:rFonts w:ascii="Calibri" w:hAnsi="Calibri" w:cs="Calibri"/>
          <w:sz w:val="20"/>
        </w:rPr>
        <w:tab/>
        <w:t>86-5231480227/0100</w:t>
      </w:r>
    </w:p>
    <w:p w14:paraId="305B31D2" w14:textId="19A094C5" w:rsidR="00757289" w:rsidRPr="00CE285E" w:rsidRDefault="00757289" w:rsidP="00757289">
      <w:pPr>
        <w:numPr>
          <w:ilvl w:val="12"/>
          <w:numId w:val="0"/>
        </w:numPr>
        <w:tabs>
          <w:tab w:val="num" w:pos="360"/>
          <w:tab w:val="left" w:pos="2977"/>
        </w:tabs>
        <w:ind w:left="426" w:hanging="66"/>
        <w:jc w:val="both"/>
        <w:rPr>
          <w:rFonts w:ascii="Calibri" w:hAnsi="Calibri" w:cs="Calibri"/>
          <w:sz w:val="20"/>
          <w:szCs w:val="20"/>
        </w:rPr>
      </w:pPr>
      <w:r w:rsidRPr="00CE285E">
        <w:rPr>
          <w:rFonts w:ascii="Calibri" w:hAnsi="Calibri" w:cs="Calibri"/>
          <w:sz w:val="20"/>
          <w:szCs w:val="20"/>
        </w:rPr>
        <w:t>Osob</w:t>
      </w:r>
      <w:r w:rsidR="005D4B01">
        <w:rPr>
          <w:rFonts w:ascii="Calibri" w:hAnsi="Calibri" w:cs="Calibri"/>
          <w:sz w:val="20"/>
          <w:szCs w:val="20"/>
        </w:rPr>
        <w:t>y</w:t>
      </w:r>
      <w:r w:rsidRPr="00CE285E">
        <w:rPr>
          <w:rFonts w:ascii="Calibri" w:hAnsi="Calibri" w:cs="Calibri"/>
          <w:sz w:val="20"/>
          <w:szCs w:val="20"/>
        </w:rPr>
        <w:t xml:space="preserve"> oprávněn</w:t>
      </w:r>
      <w:r w:rsidR="005D4B01">
        <w:rPr>
          <w:rFonts w:ascii="Calibri" w:hAnsi="Calibri" w:cs="Calibri"/>
          <w:sz w:val="20"/>
          <w:szCs w:val="20"/>
        </w:rPr>
        <w:t>é</w:t>
      </w:r>
      <w:r w:rsidRPr="00CE285E">
        <w:rPr>
          <w:rFonts w:ascii="Calibri" w:hAnsi="Calibri" w:cs="Calibri"/>
          <w:sz w:val="20"/>
          <w:szCs w:val="20"/>
        </w:rPr>
        <w:t xml:space="preserve"> jednat ve věcech </w:t>
      </w:r>
      <w:r w:rsidR="005A056E" w:rsidRPr="000827C6">
        <w:rPr>
          <w:rFonts w:ascii="Calibri" w:hAnsi="Calibri" w:cs="Calibri"/>
          <w:sz w:val="20"/>
          <w:szCs w:val="20"/>
        </w:rPr>
        <w:t>technických a realizace dodávky:</w:t>
      </w:r>
    </w:p>
    <w:p w14:paraId="6D7506F8" w14:textId="3C6EEFE9" w:rsidR="005D4B01" w:rsidRPr="00CB3C02" w:rsidRDefault="005D4B01" w:rsidP="005D4B01">
      <w:pPr>
        <w:tabs>
          <w:tab w:val="left" w:pos="360"/>
          <w:tab w:val="left" w:pos="2268"/>
        </w:tabs>
        <w:rPr>
          <w:rFonts w:ascii="Calibri" w:hAnsi="Calibri" w:cs="Calibri"/>
          <w:sz w:val="20"/>
          <w:szCs w:val="20"/>
        </w:rPr>
      </w:pPr>
      <w:r>
        <w:rPr>
          <w:rFonts w:ascii="Calibri" w:hAnsi="Calibri" w:cs="Calibri"/>
          <w:sz w:val="20"/>
          <w:szCs w:val="20"/>
        </w:rPr>
        <w:tab/>
      </w:r>
      <w:r w:rsidR="00CB3C02" w:rsidRPr="00CB3C02">
        <w:rPr>
          <w:rFonts w:ascii="Calibri" w:hAnsi="Calibri" w:cs="Calibri"/>
          <w:sz w:val="20"/>
          <w:szCs w:val="20"/>
        </w:rPr>
        <w:t xml:space="preserve">Michal </w:t>
      </w:r>
      <w:proofErr w:type="spellStart"/>
      <w:r w:rsidR="00CB3C02" w:rsidRPr="00CB3C02">
        <w:rPr>
          <w:rFonts w:ascii="Calibri" w:hAnsi="Calibri" w:cs="Calibri"/>
          <w:sz w:val="20"/>
          <w:szCs w:val="20"/>
        </w:rPr>
        <w:t>Segar</w:t>
      </w:r>
      <w:proofErr w:type="spellEnd"/>
      <w:r w:rsidR="00CB3C02" w:rsidRPr="00CB3C02">
        <w:rPr>
          <w:rFonts w:ascii="Calibri" w:hAnsi="Calibri" w:cs="Calibri"/>
          <w:sz w:val="20"/>
          <w:szCs w:val="20"/>
        </w:rPr>
        <w:t xml:space="preserve">,  +420 601 132 012, </w:t>
      </w:r>
      <w:hyperlink r:id="rId11" w:history="1">
        <w:r w:rsidR="00CB3C02" w:rsidRPr="00CB3C02">
          <w:rPr>
            <w:rStyle w:val="Hypertextovodkaz"/>
            <w:rFonts w:ascii="Calibri" w:hAnsi="Calibri" w:cs="Calibri"/>
            <w:color w:val="auto"/>
            <w:sz w:val="20"/>
            <w:szCs w:val="20"/>
            <w:u w:val="none"/>
          </w:rPr>
          <w:t>e-mail:</w:t>
        </w:r>
      </w:hyperlink>
      <w:r w:rsidR="00CB3C02" w:rsidRPr="00CB3C02">
        <w:rPr>
          <w:rFonts w:ascii="Calibri" w:hAnsi="Calibri" w:cs="Calibri"/>
          <w:sz w:val="20"/>
          <w:szCs w:val="20"/>
        </w:rPr>
        <w:t xml:space="preserve"> michal.segar</w:t>
      </w:r>
      <w:hyperlink r:id="rId12" w:history="1">
        <w:r w:rsidR="00CB3C02" w:rsidRPr="00CB3C02">
          <w:rPr>
            <w:rStyle w:val="Hypertextovodkaz"/>
            <w:rFonts w:ascii="Calibri" w:hAnsi="Calibri" w:cs="Calibri"/>
            <w:color w:val="auto"/>
            <w:sz w:val="20"/>
            <w:szCs w:val="20"/>
            <w:u w:val="none"/>
          </w:rPr>
          <w:t>@chodura.cz</w:t>
        </w:r>
      </w:hyperlink>
      <w:r w:rsidR="00CB3C02" w:rsidRPr="00CB3C02">
        <w:rPr>
          <w:rFonts w:ascii="Calibri" w:hAnsi="Calibri" w:cs="Calibri"/>
          <w:sz w:val="20"/>
          <w:szCs w:val="20"/>
        </w:rPr>
        <w:t xml:space="preserve"> </w:t>
      </w:r>
    </w:p>
    <w:p w14:paraId="1409992A" w14:textId="77777777" w:rsidR="003563DF" w:rsidRDefault="003563DF" w:rsidP="007E2EA0">
      <w:pPr>
        <w:pStyle w:val="dajeOSmluvnStran"/>
        <w:tabs>
          <w:tab w:val="left" w:pos="360"/>
          <w:tab w:val="left" w:pos="2268"/>
        </w:tabs>
        <w:rPr>
          <w:rFonts w:ascii="Calibri" w:hAnsi="Calibri" w:cs="Calibri"/>
          <w:sz w:val="20"/>
          <w:highlight w:val="yellow"/>
        </w:rPr>
      </w:pPr>
    </w:p>
    <w:p w14:paraId="1DC06B3E" w14:textId="77777777" w:rsidR="00A879D2" w:rsidRPr="00CE285E" w:rsidRDefault="00A879D2" w:rsidP="00A879D2">
      <w:pPr>
        <w:pStyle w:val="dajeOSmluvnStran"/>
        <w:tabs>
          <w:tab w:val="left" w:pos="360"/>
          <w:tab w:val="left" w:pos="2268"/>
        </w:tabs>
        <w:rPr>
          <w:rFonts w:ascii="Calibri" w:hAnsi="Calibri" w:cs="Calibri"/>
          <w:iCs/>
          <w:sz w:val="20"/>
        </w:rPr>
      </w:pPr>
      <w:r w:rsidRPr="00CE285E">
        <w:rPr>
          <w:rFonts w:ascii="Calibri" w:hAnsi="Calibri" w:cs="Calibri"/>
          <w:sz w:val="20"/>
          <w:highlight w:val="yellow"/>
        </w:rPr>
        <w:tab/>
      </w:r>
      <w:r w:rsidRPr="00CE285E">
        <w:rPr>
          <w:rFonts w:ascii="Calibri" w:hAnsi="Calibri" w:cs="Calibri"/>
          <w:iCs/>
          <w:sz w:val="20"/>
        </w:rPr>
        <w:t xml:space="preserve"> (dále jen „kupující“)</w:t>
      </w:r>
    </w:p>
    <w:p w14:paraId="3654C4EB" w14:textId="77777777" w:rsidR="00701B1D" w:rsidRDefault="00701B1D">
      <w:pPr>
        <w:numPr>
          <w:ilvl w:val="12"/>
          <w:numId w:val="0"/>
        </w:numPr>
        <w:tabs>
          <w:tab w:val="left" w:pos="2977"/>
        </w:tabs>
        <w:spacing w:before="120"/>
        <w:ind w:left="357"/>
        <w:jc w:val="both"/>
        <w:rPr>
          <w:rFonts w:ascii="Calibri" w:hAnsi="Calibri" w:cs="Calibri"/>
          <w:i/>
          <w:sz w:val="20"/>
          <w:szCs w:val="20"/>
        </w:rPr>
      </w:pPr>
    </w:p>
    <w:p w14:paraId="6D134402" w14:textId="77777777" w:rsidR="00A3519E" w:rsidRDefault="007E2EA0" w:rsidP="007E2EA0">
      <w:pPr>
        <w:spacing w:after="60"/>
        <w:jc w:val="both"/>
        <w:rPr>
          <w:rFonts w:ascii="Calibri" w:hAnsi="Calibri" w:cs="Calibri"/>
          <w:sz w:val="20"/>
          <w:szCs w:val="20"/>
          <w:highlight w:val="yellow"/>
        </w:rPr>
      </w:pPr>
      <w:r>
        <w:rPr>
          <w:rFonts w:ascii="Calibri" w:hAnsi="Calibri" w:cs="Calibri"/>
          <w:b/>
          <w:bCs/>
          <w:sz w:val="20"/>
          <w:szCs w:val="20"/>
        </w:rPr>
        <w:t xml:space="preserve">2.    </w:t>
      </w:r>
      <w:r w:rsidR="00A3519E">
        <w:rPr>
          <w:rFonts w:ascii="Calibri" w:hAnsi="Calibri" w:cs="Calibri"/>
          <w:b/>
          <w:bCs/>
          <w:sz w:val="20"/>
          <w:szCs w:val="20"/>
          <w:highlight w:val="yellow"/>
        </w:rPr>
        <w:t>Obchodní</w:t>
      </w:r>
      <w:r w:rsidR="00A3519E">
        <w:rPr>
          <w:rFonts w:ascii="Calibri" w:hAnsi="Calibri" w:cs="Calibri"/>
          <w:sz w:val="20"/>
          <w:szCs w:val="20"/>
          <w:highlight w:val="yellow"/>
        </w:rPr>
        <w:t xml:space="preserve"> </w:t>
      </w:r>
      <w:r w:rsidR="00A3519E">
        <w:rPr>
          <w:rFonts w:ascii="Calibri" w:hAnsi="Calibri" w:cs="Calibri"/>
          <w:b/>
          <w:bCs/>
          <w:sz w:val="20"/>
          <w:szCs w:val="20"/>
          <w:highlight w:val="yellow"/>
        </w:rPr>
        <w:t xml:space="preserve">firma </w:t>
      </w:r>
      <w:r w:rsidR="00CE41EC">
        <w:rPr>
          <w:rFonts w:ascii="Calibri" w:hAnsi="Calibri" w:cs="Calibri"/>
          <w:b/>
          <w:bCs/>
          <w:sz w:val="20"/>
          <w:szCs w:val="20"/>
        </w:rPr>
        <w:t xml:space="preserve"> </w:t>
      </w:r>
      <w:r>
        <w:rPr>
          <w:rFonts w:ascii="Calibri" w:hAnsi="Calibri" w:cs="Calibri"/>
          <w:i/>
          <w:iCs/>
          <w:color w:val="0000FF"/>
          <w:sz w:val="20"/>
          <w:szCs w:val="20"/>
        </w:rPr>
        <w:t xml:space="preserve">(doplní dodavatel)      </w:t>
      </w:r>
    </w:p>
    <w:p w14:paraId="1724FC5C" w14:textId="77777777" w:rsidR="00A3519E" w:rsidRDefault="00A3519E" w:rsidP="00A3519E">
      <w:pPr>
        <w:numPr>
          <w:ilvl w:val="12"/>
          <w:numId w:val="0"/>
        </w:numPr>
        <w:tabs>
          <w:tab w:val="num" w:pos="360"/>
          <w:tab w:val="left" w:pos="2977"/>
        </w:tabs>
        <w:ind w:left="426" w:hanging="66"/>
        <w:jc w:val="both"/>
        <w:rPr>
          <w:rFonts w:ascii="Calibri" w:hAnsi="Calibri" w:cs="Calibri"/>
          <w:color w:val="FF0000"/>
          <w:sz w:val="20"/>
          <w:szCs w:val="20"/>
          <w:highlight w:val="yellow"/>
        </w:rPr>
      </w:pPr>
      <w:r>
        <w:rPr>
          <w:rFonts w:ascii="Calibri" w:hAnsi="Calibri" w:cs="Calibri"/>
          <w:sz w:val="20"/>
          <w:szCs w:val="20"/>
          <w:highlight w:val="yellow"/>
        </w:rPr>
        <w:t>Se sídlem:</w:t>
      </w:r>
      <w:r>
        <w:rPr>
          <w:rFonts w:ascii="Calibri" w:hAnsi="Calibri" w:cs="Calibri"/>
          <w:color w:val="FF0000"/>
          <w:sz w:val="20"/>
          <w:szCs w:val="20"/>
          <w:highlight w:val="yellow"/>
        </w:rPr>
        <w:t xml:space="preserve"> </w:t>
      </w:r>
    </w:p>
    <w:p w14:paraId="00F2242D"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Zastoupena:</w:t>
      </w:r>
    </w:p>
    <w:p w14:paraId="64628226"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IČ</w:t>
      </w:r>
      <w:r w:rsidR="00CE41EC">
        <w:rPr>
          <w:rFonts w:ascii="Calibri" w:hAnsi="Calibri" w:cs="Calibri"/>
          <w:sz w:val="20"/>
          <w:szCs w:val="20"/>
          <w:highlight w:val="yellow"/>
        </w:rPr>
        <w:t>O</w:t>
      </w:r>
      <w:r>
        <w:rPr>
          <w:rFonts w:ascii="Calibri" w:hAnsi="Calibri" w:cs="Calibri"/>
          <w:sz w:val="20"/>
          <w:szCs w:val="20"/>
          <w:highlight w:val="yellow"/>
        </w:rPr>
        <w:t>:</w:t>
      </w:r>
    </w:p>
    <w:p w14:paraId="3227E7AA"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DIČ:</w:t>
      </w:r>
    </w:p>
    <w:p w14:paraId="3FEF2D5D"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Bankovní spojení:</w:t>
      </w:r>
    </w:p>
    <w:p w14:paraId="55AC22FF"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Číslo účtu:</w:t>
      </w:r>
    </w:p>
    <w:p w14:paraId="47C78526" w14:textId="77777777" w:rsidR="00A3519E" w:rsidRDefault="00A3519E" w:rsidP="00A3519E">
      <w:pPr>
        <w:numPr>
          <w:ilvl w:val="12"/>
          <w:numId w:val="0"/>
        </w:numPr>
        <w:tabs>
          <w:tab w:val="num" w:pos="360"/>
          <w:tab w:val="left" w:pos="2977"/>
        </w:tabs>
        <w:ind w:left="426" w:hanging="66"/>
        <w:jc w:val="both"/>
        <w:rPr>
          <w:rFonts w:ascii="Calibri" w:hAnsi="Calibri" w:cs="Calibri"/>
          <w:sz w:val="20"/>
          <w:szCs w:val="20"/>
          <w:highlight w:val="yellow"/>
        </w:rPr>
      </w:pPr>
      <w:r>
        <w:rPr>
          <w:rFonts w:ascii="Calibri" w:hAnsi="Calibri" w:cs="Calibri"/>
          <w:sz w:val="20"/>
          <w:szCs w:val="20"/>
          <w:highlight w:val="yellow"/>
        </w:rPr>
        <w:t xml:space="preserve">Zapsána v obchodním rejstříku vedeném ……….. soudem v … , oddíl …, vložka … </w:t>
      </w:r>
    </w:p>
    <w:p w14:paraId="4C4BEDF4" w14:textId="77777777" w:rsidR="007E2EA0" w:rsidRDefault="007E2EA0" w:rsidP="007E2EA0">
      <w:pPr>
        <w:pStyle w:val="dajeOSmluvnStran"/>
        <w:tabs>
          <w:tab w:val="left" w:pos="360"/>
          <w:tab w:val="left" w:pos="2268"/>
        </w:tabs>
        <w:rPr>
          <w:rFonts w:ascii="Calibri" w:hAnsi="Calibri" w:cs="Calibri"/>
          <w:sz w:val="20"/>
          <w:highlight w:val="yellow"/>
        </w:rPr>
      </w:pPr>
      <w:r>
        <w:rPr>
          <w:rFonts w:ascii="Calibri" w:hAnsi="Calibri" w:cs="Calibri"/>
          <w:sz w:val="20"/>
          <w:highlight w:val="yellow"/>
        </w:rPr>
        <w:t>Osoba oprávněná jednat ve věcech technických a realizace dodávky:</w:t>
      </w:r>
    </w:p>
    <w:p w14:paraId="17F479BE" w14:textId="77777777" w:rsidR="007E2EA0" w:rsidRDefault="007E2EA0" w:rsidP="007E2EA0">
      <w:pPr>
        <w:pStyle w:val="dajeOSmluvnStran"/>
        <w:tabs>
          <w:tab w:val="left" w:pos="360"/>
          <w:tab w:val="left" w:pos="2268"/>
        </w:tabs>
        <w:rPr>
          <w:rFonts w:ascii="Calibri" w:hAnsi="Calibri" w:cs="Calibri"/>
          <w:sz w:val="20"/>
        </w:rPr>
      </w:pPr>
      <w:r>
        <w:rPr>
          <w:rFonts w:ascii="Calibri" w:hAnsi="Calibri" w:cs="Calibri"/>
          <w:sz w:val="20"/>
          <w:highlight w:val="yellow"/>
        </w:rPr>
        <w:t>Jméno a příjmení,</w:t>
      </w:r>
      <w:r w:rsidR="00363C00">
        <w:rPr>
          <w:rFonts w:ascii="Calibri" w:hAnsi="Calibri" w:cs="Calibri"/>
          <w:sz w:val="20"/>
          <w:highlight w:val="yellow"/>
        </w:rPr>
        <w:t xml:space="preserve"> telefon,</w:t>
      </w:r>
      <w:r>
        <w:rPr>
          <w:rFonts w:ascii="Calibri" w:hAnsi="Calibri" w:cs="Calibri"/>
          <w:sz w:val="20"/>
          <w:highlight w:val="yellow"/>
        </w:rPr>
        <w:t xml:space="preserve"> email</w:t>
      </w:r>
    </w:p>
    <w:p w14:paraId="12172EEE" w14:textId="0C857DBA" w:rsidR="006D6462" w:rsidRPr="00CE285E" w:rsidRDefault="006D6462" w:rsidP="006D6462">
      <w:pPr>
        <w:numPr>
          <w:ilvl w:val="12"/>
          <w:numId w:val="0"/>
        </w:numPr>
        <w:tabs>
          <w:tab w:val="num" w:pos="360"/>
          <w:tab w:val="left" w:pos="2977"/>
        </w:tabs>
        <w:spacing w:before="240"/>
        <w:ind w:left="425" w:hanging="68"/>
        <w:jc w:val="both"/>
        <w:rPr>
          <w:rFonts w:ascii="Calibri" w:hAnsi="Calibri" w:cs="Calibri"/>
          <w:iCs/>
          <w:sz w:val="20"/>
          <w:szCs w:val="20"/>
        </w:rPr>
      </w:pPr>
      <w:r w:rsidRPr="00CE285E">
        <w:rPr>
          <w:rFonts w:ascii="Calibri" w:hAnsi="Calibri" w:cs="Calibri"/>
          <w:iCs/>
          <w:sz w:val="20"/>
          <w:szCs w:val="20"/>
        </w:rPr>
        <w:t>(dále jen „prodávající“)</w:t>
      </w:r>
      <w:r>
        <w:rPr>
          <w:rFonts w:ascii="Calibri" w:hAnsi="Calibri" w:cs="Calibri"/>
          <w:iCs/>
          <w:sz w:val="20"/>
          <w:szCs w:val="20"/>
        </w:rPr>
        <w:t xml:space="preserve"> </w:t>
      </w:r>
    </w:p>
    <w:p w14:paraId="29E4D1AA" w14:textId="75C1795F" w:rsidR="00DF5CB6" w:rsidRDefault="000001B8" w:rsidP="00606A4C">
      <w:pPr>
        <w:pStyle w:val="Nadpis1"/>
        <w:numPr>
          <w:ilvl w:val="0"/>
          <w:numId w:val="9"/>
        </w:numPr>
        <w:ind w:hanging="3479"/>
        <w:rPr>
          <w:rFonts w:cs="Calibri"/>
          <w:szCs w:val="22"/>
        </w:rPr>
      </w:pPr>
      <w:r>
        <w:rPr>
          <w:rFonts w:cs="Calibri"/>
          <w:szCs w:val="22"/>
        </w:rPr>
        <w:t>Základní ustanovení</w:t>
      </w:r>
    </w:p>
    <w:p w14:paraId="39725DC0" w14:textId="77777777" w:rsidR="009019E9" w:rsidRPr="009019E9" w:rsidRDefault="009019E9" w:rsidP="009019E9">
      <w:pPr>
        <w:numPr>
          <w:ilvl w:val="0"/>
          <w:numId w:val="11"/>
        </w:numPr>
        <w:tabs>
          <w:tab w:val="left" w:pos="851"/>
        </w:tabs>
        <w:spacing w:after="60"/>
        <w:jc w:val="both"/>
        <w:rPr>
          <w:rFonts w:ascii="Calibri" w:hAnsi="Calibri" w:cs="Calibri"/>
          <w:sz w:val="20"/>
          <w:szCs w:val="20"/>
        </w:rPr>
      </w:pPr>
      <w:r w:rsidRPr="009019E9">
        <w:rPr>
          <w:rFonts w:ascii="Calibri" w:hAnsi="Calibri" w:cs="Calibri"/>
          <w:sz w:val="20"/>
          <w:szCs w:val="20"/>
        </w:rPr>
        <w:t xml:space="preserve">Tato smlouva je uzavřena dle § 2079 a násl. zákona č. 89/2012 Sb., občanský zákoník (dále jen „občanský zákoník“); práva a povinnosti stran touto smlouvou neupravená se řídí příslušnými ustanoveními občanského zákoníku. </w:t>
      </w:r>
    </w:p>
    <w:p w14:paraId="738369C9" w14:textId="77777777" w:rsidR="009019E9" w:rsidRPr="009019E9" w:rsidRDefault="009019E9" w:rsidP="009019E9">
      <w:pPr>
        <w:numPr>
          <w:ilvl w:val="0"/>
          <w:numId w:val="11"/>
        </w:numPr>
        <w:tabs>
          <w:tab w:val="left" w:pos="851"/>
        </w:tabs>
        <w:spacing w:after="60"/>
        <w:jc w:val="both"/>
        <w:rPr>
          <w:rFonts w:ascii="Calibri" w:hAnsi="Calibri" w:cs="Calibri"/>
          <w:sz w:val="20"/>
          <w:szCs w:val="20"/>
        </w:rPr>
      </w:pPr>
      <w:r w:rsidRPr="009019E9">
        <w:rPr>
          <w:rFonts w:ascii="Calibri" w:hAnsi="Calibri" w:cs="Calibri"/>
          <w:sz w:val="20"/>
          <w:szCs w:val="20"/>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37E3876" w14:textId="77777777" w:rsidR="009019E9" w:rsidRPr="009019E9" w:rsidRDefault="009019E9" w:rsidP="009019E9">
      <w:pPr>
        <w:numPr>
          <w:ilvl w:val="0"/>
          <w:numId w:val="11"/>
        </w:numPr>
        <w:tabs>
          <w:tab w:val="left" w:pos="851"/>
        </w:tabs>
        <w:spacing w:after="60"/>
        <w:jc w:val="both"/>
        <w:rPr>
          <w:rFonts w:ascii="Calibri" w:hAnsi="Calibri" w:cs="Calibri"/>
          <w:sz w:val="20"/>
          <w:szCs w:val="20"/>
        </w:rPr>
      </w:pPr>
      <w:r w:rsidRPr="009019E9">
        <w:rPr>
          <w:rFonts w:ascii="Calibri" w:hAnsi="Calibri" w:cs="Calibri"/>
          <w:sz w:val="20"/>
          <w:szCs w:val="20"/>
        </w:rPr>
        <w:t>Smluvní strany prohlašují, že osoby podepisující tuto smlouvu jsou k tomuto jednání oprávněny.</w:t>
      </w:r>
    </w:p>
    <w:p w14:paraId="6C48C4D5" w14:textId="77777777" w:rsidR="009019E9" w:rsidRPr="009019E9" w:rsidRDefault="009019E9" w:rsidP="009019E9">
      <w:pPr>
        <w:numPr>
          <w:ilvl w:val="0"/>
          <w:numId w:val="11"/>
        </w:numPr>
        <w:tabs>
          <w:tab w:val="left" w:pos="851"/>
        </w:tabs>
        <w:spacing w:after="60"/>
        <w:jc w:val="both"/>
        <w:rPr>
          <w:rFonts w:ascii="Calibri" w:hAnsi="Calibri" w:cs="Calibri"/>
          <w:sz w:val="20"/>
          <w:szCs w:val="20"/>
        </w:rPr>
      </w:pPr>
      <w:r w:rsidRPr="009019E9">
        <w:rPr>
          <w:rFonts w:ascii="Calibri" w:hAnsi="Calibri" w:cs="Calibri"/>
          <w:sz w:val="20"/>
          <w:szCs w:val="20"/>
        </w:rPr>
        <w:t>Prodávající prohlašuje, že je odborně způsobilý k zajištění předmětu plnění podle této smlouvy.</w:t>
      </w:r>
    </w:p>
    <w:p w14:paraId="604B07AD" w14:textId="426828CB" w:rsidR="009019E9" w:rsidRPr="00B25D7F" w:rsidRDefault="009019E9" w:rsidP="00B25D7F">
      <w:pPr>
        <w:numPr>
          <w:ilvl w:val="0"/>
          <w:numId w:val="11"/>
        </w:numPr>
        <w:tabs>
          <w:tab w:val="left" w:pos="851"/>
        </w:tabs>
        <w:spacing w:after="60"/>
        <w:jc w:val="both"/>
        <w:rPr>
          <w:rFonts w:ascii="Calibri" w:hAnsi="Calibri" w:cs="Calibri"/>
          <w:sz w:val="20"/>
          <w:szCs w:val="20"/>
        </w:rPr>
      </w:pPr>
      <w:r w:rsidRPr="009019E9">
        <w:rPr>
          <w:rFonts w:ascii="Calibri" w:hAnsi="Calibri" w:cs="Calibri"/>
          <w:sz w:val="20"/>
          <w:szCs w:val="20"/>
        </w:rPr>
        <w:t>Prodávající potvrzuje, že se detailně seznámil s rozsahem a povahou dodávky, že jsou mu známy veškeré technické, kvalitativní a jiné podmínky nezbytné k realizaci dodávky a že disponuje takovými kapacitami a odbornými znalostmi, které jsou nezbytné pro realizaci dodávky za dohodnutou smluvní cenu uvedenou v článku V. odst. 1. této smlouvy.</w:t>
      </w:r>
    </w:p>
    <w:p w14:paraId="6FF40809" w14:textId="77777777" w:rsidR="00701B1D" w:rsidRPr="00CE285E" w:rsidRDefault="00701B1D" w:rsidP="00D27540">
      <w:pPr>
        <w:pStyle w:val="Nadpis1"/>
        <w:ind w:hanging="3338"/>
        <w:rPr>
          <w:rFonts w:cs="Calibri"/>
          <w:szCs w:val="22"/>
        </w:rPr>
      </w:pPr>
      <w:r w:rsidRPr="00CE285E">
        <w:rPr>
          <w:rFonts w:cs="Calibri"/>
          <w:szCs w:val="22"/>
        </w:rPr>
        <w:t>Předmět smlouvy</w:t>
      </w:r>
    </w:p>
    <w:p w14:paraId="13AA8A13" w14:textId="60BAB977" w:rsidR="006F17E0" w:rsidRDefault="00B25D7F" w:rsidP="001632CF">
      <w:pPr>
        <w:numPr>
          <w:ilvl w:val="0"/>
          <w:numId w:val="6"/>
        </w:numPr>
        <w:tabs>
          <w:tab w:val="left" w:pos="851"/>
          <w:tab w:val="num" w:pos="1348"/>
        </w:tabs>
        <w:spacing w:after="60"/>
        <w:jc w:val="both"/>
        <w:rPr>
          <w:rFonts w:ascii="Calibri" w:hAnsi="Calibri" w:cs="Calibri"/>
          <w:sz w:val="20"/>
          <w:szCs w:val="20"/>
        </w:rPr>
      </w:pPr>
      <w:r w:rsidRPr="00CE285E">
        <w:rPr>
          <w:rFonts w:ascii="Calibri" w:hAnsi="Calibri" w:cs="Calibri"/>
          <w:sz w:val="20"/>
          <w:szCs w:val="20"/>
        </w:rPr>
        <w:t xml:space="preserve">Předmětem této smlouvy je </w:t>
      </w:r>
      <w:r w:rsidR="006F17E0" w:rsidRPr="00C657C4">
        <w:rPr>
          <w:rFonts w:ascii="Calibri" w:hAnsi="Calibri" w:cs="Calibri"/>
          <w:sz w:val="20"/>
          <w:szCs w:val="20"/>
        </w:rPr>
        <w:t xml:space="preserve">dodávka, </w:t>
      </w:r>
      <w:r w:rsidR="006F17E0">
        <w:rPr>
          <w:rFonts w:ascii="Calibri" w:hAnsi="Calibri" w:cs="Calibri"/>
          <w:sz w:val="20"/>
          <w:szCs w:val="20"/>
        </w:rPr>
        <w:t>instalace</w:t>
      </w:r>
      <w:r w:rsidR="006F17E0" w:rsidRPr="00C657C4">
        <w:rPr>
          <w:rFonts w:ascii="Calibri" w:hAnsi="Calibri" w:cs="Calibri"/>
          <w:sz w:val="20"/>
          <w:szCs w:val="20"/>
        </w:rPr>
        <w:t xml:space="preserve"> </w:t>
      </w:r>
      <w:r w:rsidR="006F17E0">
        <w:rPr>
          <w:rFonts w:ascii="Calibri" w:hAnsi="Calibri" w:cs="Calibri"/>
          <w:sz w:val="20"/>
          <w:szCs w:val="20"/>
        </w:rPr>
        <w:t xml:space="preserve">a </w:t>
      </w:r>
      <w:r w:rsidR="008E4AD5">
        <w:rPr>
          <w:rFonts w:ascii="Calibri" w:hAnsi="Calibri" w:cs="Calibri"/>
          <w:sz w:val="20"/>
          <w:szCs w:val="20"/>
        </w:rPr>
        <w:t>uvedení do provozu</w:t>
      </w:r>
      <w:r w:rsidR="006F17E0">
        <w:rPr>
          <w:rFonts w:ascii="Calibri" w:hAnsi="Calibri" w:cs="Calibri"/>
          <w:sz w:val="20"/>
          <w:szCs w:val="20"/>
        </w:rPr>
        <w:t xml:space="preserve"> </w:t>
      </w:r>
    </w:p>
    <w:p w14:paraId="11DB6991" w14:textId="5D521DB6" w:rsidR="00C874B3" w:rsidRDefault="00C874B3" w:rsidP="00C874B3">
      <w:pPr>
        <w:numPr>
          <w:ilvl w:val="0"/>
          <w:numId w:val="35"/>
        </w:numPr>
        <w:jc w:val="both"/>
        <w:rPr>
          <w:rFonts w:ascii="Calibri" w:hAnsi="Calibri" w:cs="Calibri"/>
          <w:sz w:val="20"/>
          <w:szCs w:val="20"/>
        </w:rPr>
      </w:pPr>
      <w:r w:rsidRPr="006C71A2">
        <w:rPr>
          <w:rFonts w:ascii="Calibri" w:hAnsi="Calibri" w:cs="Calibri"/>
          <w:sz w:val="20"/>
          <w:szCs w:val="20"/>
        </w:rPr>
        <w:lastRenderedPageBreak/>
        <w:t>technologie pro rozšíření a modernizaci současného strojního vybavení balírny</w:t>
      </w:r>
      <w:r>
        <w:rPr>
          <w:rFonts w:ascii="Calibri" w:hAnsi="Calibri" w:cs="Calibri"/>
          <w:sz w:val="20"/>
          <w:szCs w:val="20"/>
        </w:rPr>
        <w:t xml:space="preserve"> (</w:t>
      </w:r>
      <w:proofErr w:type="spellStart"/>
      <w:r w:rsidRPr="00B60399">
        <w:rPr>
          <w:rFonts w:ascii="Calibri" w:hAnsi="Calibri" w:cs="Calibri"/>
          <w:sz w:val="20"/>
          <w:szCs w:val="20"/>
        </w:rPr>
        <w:t>seřazovací</w:t>
      </w:r>
      <w:proofErr w:type="spellEnd"/>
      <w:r w:rsidRPr="00B60399">
        <w:rPr>
          <w:rFonts w:ascii="Calibri" w:hAnsi="Calibri" w:cs="Calibri"/>
          <w:sz w:val="20"/>
          <w:szCs w:val="20"/>
        </w:rPr>
        <w:t xml:space="preserve"> dopravník</w:t>
      </w:r>
      <w:r>
        <w:rPr>
          <w:rFonts w:ascii="Calibri" w:hAnsi="Calibri" w:cs="Calibri"/>
          <w:sz w:val="20"/>
          <w:szCs w:val="20"/>
        </w:rPr>
        <w:t>,</w:t>
      </w:r>
      <w:r w:rsidRPr="00B60399">
        <w:rPr>
          <w:rFonts w:ascii="Calibri" w:hAnsi="Calibri" w:cs="Calibri"/>
          <w:sz w:val="20"/>
          <w:szCs w:val="20"/>
        </w:rPr>
        <w:t xml:space="preserve"> stohovací jednotka</w:t>
      </w:r>
      <w:r>
        <w:rPr>
          <w:rFonts w:ascii="Calibri" w:hAnsi="Calibri" w:cs="Calibri"/>
          <w:sz w:val="20"/>
          <w:szCs w:val="20"/>
        </w:rPr>
        <w:t xml:space="preserve">, </w:t>
      </w:r>
      <w:r w:rsidRPr="004E59B9">
        <w:rPr>
          <w:rFonts w:ascii="Calibri" w:hAnsi="Calibri" w:cs="Calibri"/>
          <w:sz w:val="20"/>
          <w:szCs w:val="20"/>
        </w:rPr>
        <w:t>zařízení pro porcování a třídění porcí</w:t>
      </w:r>
      <w:r>
        <w:rPr>
          <w:rFonts w:ascii="Calibri" w:hAnsi="Calibri" w:cs="Calibri"/>
          <w:sz w:val="20"/>
          <w:szCs w:val="20"/>
        </w:rPr>
        <w:t xml:space="preserve">), </w:t>
      </w:r>
    </w:p>
    <w:p w14:paraId="296D8A29" w14:textId="7523D1F7" w:rsidR="00C874B3" w:rsidRDefault="00C874B3" w:rsidP="00C874B3">
      <w:pPr>
        <w:numPr>
          <w:ilvl w:val="0"/>
          <w:numId w:val="35"/>
        </w:numPr>
        <w:jc w:val="both"/>
        <w:rPr>
          <w:rFonts w:ascii="Calibri" w:hAnsi="Calibri" w:cs="Calibri"/>
          <w:sz w:val="20"/>
          <w:szCs w:val="20"/>
        </w:rPr>
      </w:pPr>
      <w:r>
        <w:rPr>
          <w:rFonts w:ascii="Calibri" w:hAnsi="Calibri" w:cs="Calibri"/>
          <w:sz w:val="20"/>
          <w:szCs w:val="20"/>
        </w:rPr>
        <w:t xml:space="preserve">nové paralelní integrované linky, </w:t>
      </w:r>
    </w:p>
    <w:p w14:paraId="3AE8B7C0" w14:textId="75B74A4E" w:rsidR="001632CF" w:rsidRPr="003F3F33" w:rsidRDefault="00C35D6B" w:rsidP="006F17E0">
      <w:pPr>
        <w:tabs>
          <w:tab w:val="left" w:pos="851"/>
          <w:tab w:val="num" w:pos="1348"/>
        </w:tabs>
        <w:spacing w:after="60"/>
        <w:ind w:left="357"/>
        <w:jc w:val="both"/>
        <w:rPr>
          <w:rFonts w:ascii="Calibri" w:hAnsi="Calibri" w:cs="Calibri"/>
          <w:sz w:val="20"/>
          <w:szCs w:val="20"/>
        </w:rPr>
      </w:pPr>
      <w:r>
        <w:rPr>
          <w:rFonts w:ascii="Calibri" w:hAnsi="Calibri" w:cs="Calibri"/>
          <w:sz w:val="20"/>
          <w:szCs w:val="20"/>
        </w:rPr>
        <w:t>(dále jen „předmět koupě“)</w:t>
      </w:r>
      <w:r w:rsidR="00B25D7F" w:rsidRPr="003F3F33">
        <w:rPr>
          <w:rFonts w:ascii="Calibri" w:hAnsi="Calibri" w:cs="Calibri"/>
          <w:sz w:val="20"/>
          <w:szCs w:val="20"/>
        </w:rPr>
        <w:t xml:space="preserve">. </w:t>
      </w:r>
      <w:r w:rsidR="000E18B7" w:rsidRPr="003F3F33">
        <w:rPr>
          <w:rFonts w:ascii="Calibri" w:hAnsi="Calibri" w:cs="Calibri"/>
          <w:sz w:val="20"/>
          <w:szCs w:val="20"/>
        </w:rPr>
        <w:t>Podrobné požadavky na předmět koupě jsou stanoveny v přílo</w:t>
      </w:r>
      <w:r w:rsidR="000E18B7">
        <w:rPr>
          <w:rFonts w:ascii="Calibri" w:hAnsi="Calibri" w:cs="Calibri"/>
          <w:sz w:val="20"/>
          <w:szCs w:val="20"/>
        </w:rPr>
        <w:t>ze</w:t>
      </w:r>
      <w:r w:rsidR="000E18B7" w:rsidRPr="003F3F33">
        <w:rPr>
          <w:rFonts w:ascii="Calibri" w:hAnsi="Calibri" w:cs="Calibri"/>
          <w:sz w:val="20"/>
          <w:szCs w:val="20"/>
        </w:rPr>
        <w:t xml:space="preserve"> č. 1 – </w:t>
      </w:r>
      <w:r w:rsidR="00741A43">
        <w:rPr>
          <w:rFonts w:ascii="Calibri" w:hAnsi="Calibri" w:cs="Calibri"/>
          <w:sz w:val="20"/>
          <w:szCs w:val="20"/>
        </w:rPr>
        <w:t>Technická specifikace</w:t>
      </w:r>
      <w:r w:rsidR="000E18B7">
        <w:rPr>
          <w:rFonts w:ascii="Calibri" w:hAnsi="Calibri" w:cs="Calibri"/>
          <w:sz w:val="20"/>
          <w:szCs w:val="20"/>
        </w:rPr>
        <w:t>. T</w:t>
      </w:r>
      <w:r w:rsidR="00741A43">
        <w:rPr>
          <w:rFonts w:ascii="Calibri" w:hAnsi="Calibri" w:cs="Calibri"/>
          <w:sz w:val="20"/>
          <w:szCs w:val="20"/>
        </w:rPr>
        <w:t>a</w:t>
      </w:r>
      <w:r w:rsidR="000E18B7">
        <w:rPr>
          <w:rFonts w:ascii="Calibri" w:hAnsi="Calibri" w:cs="Calibri"/>
          <w:sz w:val="20"/>
          <w:szCs w:val="20"/>
        </w:rPr>
        <w:t>to příloh</w:t>
      </w:r>
      <w:r w:rsidR="00741A43">
        <w:rPr>
          <w:rFonts w:ascii="Calibri" w:hAnsi="Calibri" w:cs="Calibri"/>
          <w:sz w:val="20"/>
          <w:szCs w:val="20"/>
        </w:rPr>
        <w:t>a</w:t>
      </w:r>
      <w:r w:rsidR="000E18B7">
        <w:rPr>
          <w:rFonts w:ascii="Calibri" w:hAnsi="Calibri" w:cs="Calibri"/>
          <w:sz w:val="20"/>
          <w:szCs w:val="20"/>
        </w:rPr>
        <w:t xml:space="preserve"> j</w:t>
      </w:r>
      <w:r w:rsidR="00741A43">
        <w:rPr>
          <w:rFonts w:ascii="Calibri" w:hAnsi="Calibri" w:cs="Calibri"/>
          <w:sz w:val="20"/>
          <w:szCs w:val="20"/>
        </w:rPr>
        <w:t>e</w:t>
      </w:r>
      <w:r w:rsidR="000E18B7" w:rsidRPr="003F3F33">
        <w:rPr>
          <w:rFonts w:ascii="Calibri" w:hAnsi="Calibri" w:cs="Calibri"/>
          <w:sz w:val="20"/>
          <w:szCs w:val="20"/>
        </w:rPr>
        <w:t xml:space="preserve"> nedílnou součástí této smlouvy.</w:t>
      </w:r>
      <w:r w:rsidR="000E18B7">
        <w:rPr>
          <w:rFonts w:ascii="Calibri" w:hAnsi="Calibri" w:cs="Calibri"/>
          <w:sz w:val="20"/>
          <w:szCs w:val="20"/>
        </w:rPr>
        <w:t xml:space="preserve"> </w:t>
      </w:r>
    </w:p>
    <w:p w14:paraId="411E1E6C" w14:textId="5EC18D45" w:rsidR="00B25D7F" w:rsidRPr="00CE285E" w:rsidRDefault="00B25D7F" w:rsidP="00B25D7F">
      <w:pPr>
        <w:numPr>
          <w:ilvl w:val="0"/>
          <w:numId w:val="6"/>
        </w:numPr>
        <w:tabs>
          <w:tab w:val="left" w:pos="851"/>
          <w:tab w:val="num" w:pos="1348"/>
        </w:tabs>
        <w:spacing w:after="60"/>
        <w:jc w:val="both"/>
        <w:rPr>
          <w:rFonts w:ascii="Calibri" w:hAnsi="Calibri" w:cs="Calibri"/>
          <w:sz w:val="20"/>
          <w:szCs w:val="20"/>
        </w:rPr>
      </w:pPr>
      <w:r>
        <w:rPr>
          <w:rFonts w:ascii="Calibri" w:hAnsi="Calibri" w:cs="Calibri"/>
          <w:sz w:val="20"/>
          <w:szCs w:val="20"/>
        </w:rPr>
        <w:t>Dodávka</w:t>
      </w:r>
      <w:r w:rsidRPr="00CE285E">
        <w:rPr>
          <w:rFonts w:ascii="Calibri" w:hAnsi="Calibri" w:cs="Calibri"/>
          <w:sz w:val="20"/>
          <w:szCs w:val="20"/>
        </w:rPr>
        <w:t xml:space="preserve"> je realizována v rámci projektu </w:t>
      </w:r>
      <w:r w:rsidRPr="00205557">
        <w:rPr>
          <w:rStyle w:val="fontstyle01"/>
          <w:rFonts w:ascii="Calibri" w:hAnsi="Calibri" w:cs="Calibri"/>
        </w:rPr>
        <w:t>„</w:t>
      </w:r>
      <w:r w:rsidR="007A6645" w:rsidRPr="007A6645">
        <w:rPr>
          <w:rFonts w:ascii="Calibri" w:hAnsi="Calibri" w:cs="Calibri"/>
          <w:color w:val="000000"/>
          <w:sz w:val="20"/>
          <w:szCs w:val="20"/>
        </w:rPr>
        <w:t>Modernizace linek přímo souvisejících s finální úpravou, balením a značením výrobků</w:t>
      </w:r>
      <w:r w:rsidR="004507A1" w:rsidRPr="00205557">
        <w:rPr>
          <w:rStyle w:val="fontstyle01"/>
          <w:rFonts w:ascii="Calibri" w:hAnsi="Calibri" w:cs="Calibri"/>
        </w:rPr>
        <w:t xml:space="preserve">“ předloženého ke spolufinancování </w:t>
      </w:r>
      <w:r w:rsidR="004507A1" w:rsidRPr="00720FC7">
        <w:rPr>
          <w:rFonts w:ascii="Calibri" w:hAnsi="Calibri" w:cs="Calibri"/>
          <w:sz w:val="20"/>
          <w:szCs w:val="20"/>
        </w:rPr>
        <w:t xml:space="preserve">v rámci </w:t>
      </w:r>
      <w:r w:rsidR="004507A1" w:rsidRPr="007654A8">
        <w:rPr>
          <w:rFonts w:ascii="Calibri" w:hAnsi="Calibri" w:cs="Calibri"/>
          <w:sz w:val="20"/>
          <w:szCs w:val="20"/>
        </w:rPr>
        <w:t>Strategického plánu SZP na období 2023 - 2027</w:t>
      </w:r>
      <w:r w:rsidR="004507A1" w:rsidRPr="00205557">
        <w:rPr>
          <w:rStyle w:val="fontstyle01"/>
          <w:rFonts w:ascii="Calibri" w:hAnsi="Calibri" w:cs="Calibri"/>
        </w:rPr>
        <w:t xml:space="preserve">, </w:t>
      </w:r>
      <w:proofErr w:type="spellStart"/>
      <w:r w:rsidR="004507A1" w:rsidRPr="000827C6">
        <w:rPr>
          <w:rFonts w:ascii="Calibri" w:hAnsi="Calibri" w:cs="Calibri"/>
          <w:sz w:val="20"/>
          <w:szCs w:val="20"/>
        </w:rPr>
        <w:t>reg</w:t>
      </w:r>
      <w:proofErr w:type="spellEnd"/>
      <w:r w:rsidR="004507A1" w:rsidRPr="000827C6">
        <w:rPr>
          <w:rFonts w:ascii="Calibri" w:hAnsi="Calibri" w:cs="Calibri"/>
          <w:sz w:val="20"/>
          <w:szCs w:val="20"/>
        </w:rPr>
        <w:t>. č. projektu:</w:t>
      </w:r>
      <w:r w:rsidR="004507A1" w:rsidRPr="000827C6">
        <w:rPr>
          <w:rFonts w:ascii="Calibri" w:hAnsi="Calibri" w:cs="Calibri"/>
          <w:bCs/>
          <w:sz w:val="20"/>
          <w:szCs w:val="20"/>
        </w:rPr>
        <w:t xml:space="preserve"> </w:t>
      </w:r>
      <w:r w:rsidR="002C1101" w:rsidRPr="002C1101">
        <w:rPr>
          <w:rFonts w:ascii="Calibri" w:hAnsi="Calibri" w:cs="Calibri"/>
          <w:bCs/>
          <w:sz w:val="20"/>
          <w:szCs w:val="20"/>
        </w:rPr>
        <w:t>25/006/3473b/700/012257</w:t>
      </w:r>
      <w:r w:rsidR="002C1101">
        <w:rPr>
          <w:rFonts w:ascii="Calibri" w:hAnsi="Calibri" w:cs="Calibri"/>
          <w:bCs/>
          <w:sz w:val="20"/>
          <w:szCs w:val="20"/>
        </w:rPr>
        <w:t xml:space="preserve"> </w:t>
      </w:r>
      <w:r w:rsidR="004507A1">
        <w:rPr>
          <w:rStyle w:val="fontstyle01"/>
          <w:rFonts w:ascii="Calibri" w:hAnsi="Calibri" w:cs="Calibri"/>
        </w:rPr>
        <w:t xml:space="preserve">a </w:t>
      </w:r>
      <w:r w:rsidR="004507A1" w:rsidRPr="00CE285E">
        <w:rPr>
          <w:rFonts w:ascii="Calibri" w:hAnsi="Calibri" w:cs="Calibri"/>
          <w:sz w:val="20"/>
          <w:szCs w:val="20"/>
        </w:rPr>
        <w:t xml:space="preserve">byla předmětem </w:t>
      </w:r>
      <w:r w:rsidR="004507A1">
        <w:rPr>
          <w:rFonts w:ascii="Calibri" w:hAnsi="Calibri" w:cs="Calibri"/>
          <w:bCs/>
          <w:sz w:val="20"/>
          <w:szCs w:val="20"/>
        </w:rPr>
        <w:t>výběrového</w:t>
      </w:r>
      <w:r w:rsidR="004507A1" w:rsidRPr="00CE285E">
        <w:rPr>
          <w:rFonts w:ascii="Calibri" w:hAnsi="Calibri" w:cs="Calibri"/>
          <w:bCs/>
          <w:sz w:val="20"/>
          <w:szCs w:val="20"/>
        </w:rPr>
        <w:t xml:space="preserve"> řízení</w:t>
      </w:r>
      <w:r w:rsidR="004507A1" w:rsidRPr="00CE285E">
        <w:rPr>
          <w:rFonts w:ascii="Calibri" w:hAnsi="Calibri" w:cs="Calibri"/>
          <w:sz w:val="20"/>
          <w:szCs w:val="20"/>
        </w:rPr>
        <w:t xml:space="preserve"> pod názvem </w:t>
      </w:r>
      <w:r w:rsidR="004507A1">
        <w:rPr>
          <w:rFonts w:ascii="Calibri" w:hAnsi="Calibri" w:cs="Calibri"/>
          <w:sz w:val="20"/>
          <w:szCs w:val="20"/>
        </w:rPr>
        <w:t>„</w:t>
      </w:r>
      <w:r w:rsidR="0049350E" w:rsidRPr="0049350E">
        <w:rPr>
          <w:rFonts w:ascii="Calibri" w:hAnsi="Calibri" w:cs="Calibri"/>
          <w:sz w:val="20"/>
          <w:szCs w:val="20"/>
        </w:rPr>
        <w:t>Modernizace linek přímo souvisejících s finální úpravou, balením a značením výrobků</w:t>
      </w:r>
      <w:r w:rsidR="0049350E">
        <w:rPr>
          <w:rFonts w:ascii="Calibri" w:hAnsi="Calibri" w:cs="Calibri"/>
          <w:sz w:val="20"/>
          <w:szCs w:val="20"/>
        </w:rPr>
        <w:t>.</w:t>
      </w:r>
      <w:r w:rsidR="004507A1" w:rsidRPr="005630BB">
        <w:rPr>
          <w:rFonts w:ascii="Calibri" w:hAnsi="Calibri" w:cs="Calibri"/>
          <w:sz w:val="20"/>
          <w:szCs w:val="20"/>
        </w:rPr>
        <w:t>“</w:t>
      </w:r>
      <w:r w:rsidR="004507A1">
        <w:rPr>
          <w:rFonts w:ascii="Calibri" w:hAnsi="Calibri" w:cs="Calibri"/>
          <w:sz w:val="20"/>
          <w:szCs w:val="20"/>
        </w:rPr>
        <w:t xml:space="preserve">   </w:t>
      </w:r>
    </w:p>
    <w:p w14:paraId="7FE53B2D" w14:textId="06EF7369" w:rsidR="002D29B8" w:rsidRPr="00CE285E" w:rsidRDefault="00DF5CB6" w:rsidP="00B25D7F">
      <w:pPr>
        <w:numPr>
          <w:ilvl w:val="0"/>
          <w:numId w:val="6"/>
        </w:numPr>
        <w:tabs>
          <w:tab w:val="left" w:pos="851"/>
          <w:tab w:val="num" w:pos="1348"/>
        </w:tabs>
        <w:spacing w:after="60"/>
        <w:jc w:val="both"/>
        <w:rPr>
          <w:rFonts w:ascii="Calibri" w:hAnsi="Calibri" w:cs="Calibri"/>
          <w:sz w:val="20"/>
          <w:szCs w:val="20"/>
        </w:rPr>
      </w:pPr>
      <w:r w:rsidRPr="00CE285E">
        <w:rPr>
          <w:rFonts w:ascii="Calibri" w:hAnsi="Calibri" w:cs="Calibri"/>
          <w:sz w:val="20"/>
          <w:szCs w:val="20"/>
        </w:rPr>
        <w:t xml:space="preserve">Dle této smlouvy prodávající prodává kupujícímu do jeho výlučného vlastnictví předmět koupě dle čl. </w:t>
      </w:r>
      <w:r w:rsidR="006F611A" w:rsidRPr="00CE285E">
        <w:rPr>
          <w:rFonts w:ascii="Calibri" w:hAnsi="Calibri" w:cs="Calibri"/>
          <w:sz w:val="20"/>
          <w:szCs w:val="20"/>
        </w:rPr>
        <w:t>I</w:t>
      </w:r>
      <w:r w:rsidR="007D06B7">
        <w:rPr>
          <w:rFonts w:ascii="Calibri" w:hAnsi="Calibri" w:cs="Calibri"/>
          <w:sz w:val="20"/>
          <w:szCs w:val="20"/>
        </w:rPr>
        <w:t>I</w:t>
      </w:r>
      <w:r w:rsidRPr="00CE285E">
        <w:rPr>
          <w:rFonts w:ascii="Calibri" w:hAnsi="Calibri" w:cs="Calibri"/>
          <w:sz w:val="20"/>
          <w:szCs w:val="20"/>
        </w:rPr>
        <w:t>I</w:t>
      </w:r>
      <w:r w:rsidR="007B3E1C">
        <w:rPr>
          <w:rFonts w:ascii="Calibri" w:hAnsi="Calibri" w:cs="Calibri"/>
          <w:sz w:val="20"/>
          <w:szCs w:val="20"/>
        </w:rPr>
        <w:t xml:space="preserve"> odst. 1</w:t>
      </w:r>
      <w:r w:rsidRPr="00CE285E">
        <w:rPr>
          <w:rFonts w:ascii="Calibri" w:hAnsi="Calibri" w:cs="Calibri"/>
          <w:sz w:val="20"/>
          <w:szCs w:val="20"/>
        </w:rPr>
        <w:t xml:space="preserve"> této smlouvy a kupující předmět koupě do svého výlučného v</w:t>
      </w:r>
      <w:r w:rsidR="00FD0A7F" w:rsidRPr="00CE285E">
        <w:rPr>
          <w:rFonts w:ascii="Calibri" w:hAnsi="Calibri" w:cs="Calibri"/>
          <w:sz w:val="20"/>
          <w:szCs w:val="20"/>
        </w:rPr>
        <w:t xml:space="preserve">lastnictví kupuje a zavazuje se </w:t>
      </w:r>
      <w:r w:rsidRPr="00CE285E">
        <w:rPr>
          <w:rFonts w:ascii="Calibri" w:hAnsi="Calibri" w:cs="Calibri"/>
          <w:sz w:val="20"/>
          <w:szCs w:val="20"/>
        </w:rPr>
        <w:t>prodávajícímu uhradit níže v této smlouvě sjednanou kupní cenu</w:t>
      </w:r>
      <w:r w:rsidR="00DA0646" w:rsidRPr="00CE285E">
        <w:rPr>
          <w:rFonts w:ascii="Calibri" w:hAnsi="Calibri" w:cs="Calibri"/>
          <w:sz w:val="20"/>
          <w:szCs w:val="20"/>
        </w:rPr>
        <w:t>.</w:t>
      </w:r>
    </w:p>
    <w:p w14:paraId="181C1B92" w14:textId="77777777" w:rsidR="00DF5CB6" w:rsidRPr="00CE285E" w:rsidRDefault="002D29B8" w:rsidP="005630BB">
      <w:pPr>
        <w:pStyle w:val="Nadpis1"/>
        <w:ind w:left="3624" w:hanging="2773"/>
        <w:rPr>
          <w:rFonts w:cs="Calibri"/>
          <w:szCs w:val="22"/>
        </w:rPr>
      </w:pPr>
      <w:r w:rsidRPr="00CE285E">
        <w:rPr>
          <w:rFonts w:cs="Calibri"/>
          <w:szCs w:val="22"/>
        </w:rPr>
        <w:t>Dodání předmětu koupě</w:t>
      </w:r>
    </w:p>
    <w:p w14:paraId="095A6B03" w14:textId="47ACD3D0" w:rsidR="00CE41EC" w:rsidRPr="000F1C5E" w:rsidRDefault="00B72EF4" w:rsidP="0045062C">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 xml:space="preserve">Prodávající je povinen dodat kupujícímu předmět koupě v požadovaném množství, kvalitě, parametrech a </w:t>
      </w:r>
      <w:r w:rsidRPr="000F1C5E">
        <w:rPr>
          <w:rFonts w:ascii="Calibri" w:hAnsi="Calibri" w:cs="Calibri"/>
          <w:sz w:val="20"/>
          <w:szCs w:val="20"/>
        </w:rPr>
        <w:t xml:space="preserve">provedení stanoveném ve smlouvě, nabídkových podkladech a technické </w:t>
      </w:r>
      <w:r w:rsidR="00E41EE5" w:rsidRPr="000F1C5E">
        <w:rPr>
          <w:rFonts w:ascii="Calibri" w:hAnsi="Calibri" w:cs="Calibri"/>
          <w:sz w:val="20"/>
          <w:szCs w:val="20"/>
        </w:rPr>
        <w:t>specifikaci</w:t>
      </w:r>
      <w:r w:rsidRPr="000F1C5E">
        <w:rPr>
          <w:rFonts w:ascii="Calibri" w:hAnsi="Calibri" w:cs="Calibri"/>
          <w:sz w:val="20"/>
          <w:szCs w:val="20"/>
        </w:rPr>
        <w:t xml:space="preserve">. </w:t>
      </w:r>
      <w:r w:rsidR="001763ED" w:rsidRPr="000F1C5E">
        <w:rPr>
          <w:rFonts w:ascii="Calibri" w:hAnsi="Calibri" w:cs="Calibri"/>
          <w:sz w:val="20"/>
          <w:szCs w:val="20"/>
        </w:rPr>
        <w:t>Dodávka</w:t>
      </w:r>
      <w:r w:rsidR="00523B01" w:rsidRPr="000F1C5E">
        <w:rPr>
          <w:rFonts w:ascii="Calibri" w:hAnsi="Calibri" w:cs="Calibri"/>
          <w:sz w:val="20"/>
          <w:szCs w:val="20"/>
        </w:rPr>
        <w:t xml:space="preserve"> předmětu koupě</w:t>
      </w:r>
      <w:r w:rsidR="00E14DD6" w:rsidRPr="000F1C5E">
        <w:rPr>
          <w:rFonts w:ascii="Calibri" w:hAnsi="Calibri" w:cs="Calibri"/>
          <w:sz w:val="20"/>
          <w:szCs w:val="20"/>
        </w:rPr>
        <w:t xml:space="preserve"> na místo</w:t>
      </w:r>
      <w:r w:rsidR="00523B01" w:rsidRPr="000F1C5E">
        <w:rPr>
          <w:rFonts w:ascii="Calibri" w:hAnsi="Calibri" w:cs="Calibri"/>
          <w:sz w:val="20"/>
          <w:szCs w:val="20"/>
        </w:rPr>
        <w:t xml:space="preserve"> dodání </w:t>
      </w:r>
      <w:r w:rsidR="00F664A7" w:rsidRPr="000F1C5E">
        <w:rPr>
          <w:rFonts w:ascii="Calibri" w:hAnsi="Calibri" w:cs="Calibri"/>
          <w:sz w:val="20"/>
          <w:szCs w:val="20"/>
        </w:rPr>
        <w:t>proběhne</w:t>
      </w:r>
      <w:r w:rsidR="007F053F" w:rsidRPr="000F1C5E">
        <w:rPr>
          <w:rFonts w:ascii="Calibri" w:hAnsi="Calibri" w:cs="Calibri"/>
          <w:sz w:val="20"/>
          <w:szCs w:val="20"/>
        </w:rPr>
        <w:t xml:space="preserve"> </w:t>
      </w:r>
      <w:r w:rsidR="007A6F4C" w:rsidRPr="000F1C5E">
        <w:rPr>
          <w:rFonts w:ascii="Calibri" w:hAnsi="Calibri" w:cs="Calibri"/>
          <w:sz w:val="20"/>
          <w:szCs w:val="20"/>
        </w:rPr>
        <w:t xml:space="preserve">nejpozději </w:t>
      </w:r>
      <w:r w:rsidR="007A6F4C" w:rsidRPr="000F1C5E">
        <w:rPr>
          <w:rFonts w:ascii="Calibri" w:hAnsi="Calibri" w:cs="Calibri"/>
          <w:b/>
          <w:bCs/>
          <w:sz w:val="20"/>
          <w:szCs w:val="20"/>
        </w:rPr>
        <w:t xml:space="preserve">do </w:t>
      </w:r>
      <w:r w:rsidR="00523B01" w:rsidRPr="000F1C5E">
        <w:rPr>
          <w:rFonts w:ascii="Calibri" w:hAnsi="Calibri" w:cs="Calibri"/>
          <w:b/>
          <w:bCs/>
          <w:sz w:val="20"/>
          <w:szCs w:val="20"/>
        </w:rPr>
        <w:t xml:space="preserve">30.06.2026 </w:t>
      </w:r>
      <w:r w:rsidR="00523B01" w:rsidRPr="000F1C5E">
        <w:rPr>
          <w:rFonts w:ascii="Calibri" w:hAnsi="Calibri" w:cs="Calibri"/>
          <w:sz w:val="20"/>
          <w:szCs w:val="20"/>
        </w:rPr>
        <w:t xml:space="preserve">a </w:t>
      </w:r>
      <w:r w:rsidR="0045062C" w:rsidRPr="000F1C5E">
        <w:rPr>
          <w:rFonts w:ascii="Calibri" w:hAnsi="Calibri" w:cs="Calibri"/>
          <w:sz w:val="20"/>
          <w:szCs w:val="20"/>
        </w:rPr>
        <w:t xml:space="preserve">instalace a </w:t>
      </w:r>
      <w:r w:rsidR="007201B2" w:rsidRPr="000D41D9">
        <w:rPr>
          <w:rFonts w:ascii="Calibri" w:hAnsi="Calibri" w:cs="Calibri"/>
          <w:sz w:val="20"/>
          <w:szCs w:val="20"/>
        </w:rPr>
        <w:t>uvedení</w:t>
      </w:r>
      <w:r w:rsidR="0045062C" w:rsidRPr="000D41D9">
        <w:rPr>
          <w:rFonts w:ascii="Calibri" w:hAnsi="Calibri" w:cs="Calibri"/>
          <w:sz w:val="20"/>
          <w:szCs w:val="20"/>
        </w:rPr>
        <w:t xml:space="preserve"> předmětu koupě </w:t>
      </w:r>
      <w:r w:rsidR="007201B2" w:rsidRPr="000D41D9">
        <w:rPr>
          <w:rFonts w:ascii="Calibri" w:hAnsi="Calibri" w:cs="Calibri"/>
          <w:sz w:val="20"/>
          <w:szCs w:val="20"/>
        </w:rPr>
        <w:t>do provozu</w:t>
      </w:r>
      <w:r w:rsidR="007201B2">
        <w:rPr>
          <w:rFonts w:ascii="Calibri" w:hAnsi="Calibri" w:cs="Calibri"/>
          <w:sz w:val="20"/>
          <w:szCs w:val="20"/>
        </w:rPr>
        <w:t xml:space="preserve"> </w:t>
      </w:r>
      <w:r w:rsidR="0045062C" w:rsidRPr="000F1C5E">
        <w:rPr>
          <w:rFonts w:ascii="Calibri" w:hAnsi="Calibri" w:cs="Calibri"/>
          <w:sz w:val="20"/>
          <w:szCs w:val="20"/>
        </w:rPr>
        <w:t>proběhne nejpozději</w:t>
      </w:r>
      <w:r w:rsidR="0045062C" w:rsidRPr="000F1C5E">
        <w:rPr>
          <w:rFonts w:ascii="Calibri" w:hAnsi="Calibri" w:cs="Calibri"/>
          <w:b/>
          <w:bCs/>
          <w:sz w:val="20"/>
          <w:szCs w:val="20"/>
        </w:rPr>
        <w:t xml:space="preserve"> do 31.07.2026</w:t>
      </w:r>
      <w:r w:rsidR="0045062C" w:rsidRPr="000F1C5E">
        <w:rPr>
          <w:rFonts w:ascii="Calibri" w:hAnsi="Calibri" w:cs="Calibri"/>
          <w:bCs/>
          <w:sz w:val="20"/>
          <w:szCs w:val="20"/>
        </w:rPr>
        <w:t>.</w:t>
      </w:r>
    </w:p>
    <w:p w14:paraId="3FA5ED6E" w14:textId="7E58A42B" w:rsidR="00970816" w:rsidRPr="000F1C5E" w:rsidRDefault="00970816" w:rsidP="00970816">
      <w:pPr>
        <w:tabs>
          <w:tab w:val="left" w:pos="851"/>
        </w:tabs>
        <w:spacing w:after="60"/>
        <w:ind w:left="357"/>
        <w:jc w:val="both"/>
        <w:rPr>
          <w:rFonts w:ascii="Calibri" w:hAnsi="Calibri" w:cs="Calibri"/>
          <w:sz w:val="20"/>
          <w:szCs w:val="20"/>
        </w:rPr>
      </w:pPr>
      <w:r w:rsidRPr="000F1C5E">
        <w:rPr>
          <w:rFonts w:ascii="Calibri" w:hAnsi="Calibri" w:cs="Calibri"/>
          <w:sz w:val="20"/>
          <w:szCs w:val="20"/>
        </w:rPr>
        <w:t xml:space="preserve">Technologicky nutné odstávky jsou možné pouze po nezbytně nutnou dobu, řádově v hodinách, v případě státních svátků ve dnech, všechny tyto odstávky musí být nejpozději </w:t>
      </w:r>
      <w:r w:rsidR="001C5966" w:rsidRPr="000F1C5E">
        <w:rPr>
          <w:rFonts w:ascii="Calibri" w:hAnsi="Calibri" w:cs="Calibri"/>
          <w:sz w:val="20"/>
          <w:szCs w:val="20"/>
        </w:rPr>
        <w:t>2</w:t>
      </w:r>
      <w:r w:rsidR="002C4137" w:rsidRPr="000F1C5E">
        <w:rPr>
          <w:rFonts w:ascii="Calibri" w:hAnsi="Calibri" w:cs="Calibri"/>
          <w:sz w:val="20"/>
          <w:szCs w:val="20"/>
        </w:rPr>
        <w:t>0</w:t>
      </w:r>
      <w:r w:rsidRPr="000F1C5E">
        <w:rPr>
          <w:rFonts w:ascii="Calibri" w:hAnsi="Calibri" w:cs="Calibri"/>
          <w:sz w:val="20"/>
          <w:szCs w:val="20"/>
        </w:rPr>
        <w:t xml:space="preserve"> pracovní</w:t>
      </w:r>
      <w:r w:rsidR="00DB2E0C" w:rsidRPr="000F1C5E">
        <w:rPr>
          <w:rFonts w:ascii="Calibri" w:hAnsi="Calibri" w:cs="Calibri"/>
          <w:sz w:val="20"/>
          <w:szCs w:val="20"/>
        </w:rPr>
        <w:t>ch</w:t>
      </w:r>
      <w:r w:rsidRPr="000F1C5E">
        <w:rPr>
          <w:rFonts w:ascii="Calibri" w:hAnsi="Calibri" w:cs="Calibri"/>
          <w:sz w:val="20"/>
          <w:szCs w:val="20"/>
        </w:rPr>
        <w:t xml:space="preserve"> dn</w:t>
      </w:r>
      <w:r w:rsidR="00DB2E0C" w:rsidRPr="000F1C5E">
        <w:rPr>
          <w:rFonts w:ascii="Calibri" w:hAnsi="Calibri" w:cs="Calibri"/>
          <w:sz w:val="20"/>
          <w:szCs w:val="20"/>
        </w:rPr>
        <w:t>ů</w:t>
      </w:r>
      <w:r w:rsidRPr="000F1C5E">
        <w:rPr>
          <w:rFonts w:ascii="Calibri" w:hAnsi="Calibri" w:cs="Calibri"/>
          <w:sz w:val="20"/>
          <w:szCs w:val="20"/>
        </w:rPr>
        <w:t xml:space="preserve"> předem zaslány k odsouhlasení kupujícímu, a to na emailovou adresu osoby odpovědné za realizaci dodávky. </w:t>
      </w:r>
    </w:p>
    <w:p w14:paraId="6CC803B1" w14:textId="7121F004" w:rsidR="002D29B8" w:rsidRPr="009B2D22" w:rsidRDefault="002D29B8"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Místem dodání</w:t>
      </w:r>
      <w:r w:rsidR="00DB2E0C">
        <w:rPr>
          <w:rFonts w:ascii="Calibri" w:hAnsi="Calibri" w:cs="Calibri"/>
          <w:sz w:val="20"/>
          <w:szCs w:val="20"/>
        </w:rPr>
        <w:t>,</w:t>
      </w:r>
      <w:r w:rsidR="006E0FE2">
        <w:rPr>
          <w:rFonts w:ascii="Calibri" w:hAnsi="Calibri" w:cs="Calibri"/>
          <w:sz w:val="20"/>
          <w:szCs w:val="20"/>
        </w:rPr>
        <w:t xml:space="preserve"> </w:t>
      </w:r>
      <w:r w:rsidR="00DB2E0C">
        <w:rPr>
          <w:rFonts w:ascii="Calibri" w:hAnsi="Calibri" w:cs="Calibri"/>
          <w:sz w:val="20"/>
          <w:szCs w:val="20"/>
        </w:rPr>
        <w:t xml:space="preserve">instalace a </w:t>
      </w:r>
      <w:r w:rsidR="008E4AD5">
        <w:rPr>
          <w:rFonts w:ascii="Calibri" w:hAnsi="Calibri" w:cs="Calibri"/>
          <w:sz w:val="20"/>
          <w:szCs w:val="20"/>
        </w:rPr>
        <w:t>uvedení do provozu</w:t>
      </w:r>
      <w:r w:rsidR="006E0FE2">
        <w:rPr>
          <w:rFonts w:ascii="Calibri" w:hAnsi="Calibri" w:cs="Calibri"/>
          <w:sz w:val="20"/>
          <w:szCs w:val="20"/>
        </w:rPr>
        <w:t xml:space="preserve"> </w:t>
      </w:r>
      <w:r w:rsidRPr="00CE285E">
        <w:rPr>
          <w:rFonts w:ascii="Calibri" w:hAnsi="Calibri" w:cs="Calibri"/>
          <w:sz w:val="20"/>
          <w:szCs w:val="20"/>
        </w:rPr>
        <w:t xml:space="preserve">předmětu koupě </w:t>
      </w:r>
      <w:r w:rsidR="008E4AD5">
        <w:rPr>
          <w:rFonts w:ascii="Calibri" w:hAnsi="Calibri" w:cs="Calibri"/>
          <w:sz w:val="20"/>
          <w:szCs w:val="20"/>
        </w:rPr>
        <w:t xml:space="preserve">- </w:t>
      </w:r>
      <w:r w:rsidR="00C22767" w:rsidRPr="00C22767">
        <w:rPr>
          <w:rFonts w:ascii="Calibri" w:hAnsi="Calibri" w:cs="Calibri"/>
          <w:sz w:val="20"/>
          <w:szCs w:val="20"/>
        </w:rPr>
        <w:t>CIP Beskydské uzeniny a.s.</w:t>
      </w:r>
      <w:r w:rsidR="00C22767">
        <w:rPr>
          <w:rFonts w:ascii="Calibri" w:hAnsi="Calibri" w:cs="Calibri"/>
          <w:sz w:val="20"/>
          <w:szCs w:val="20"/>
        </w:rPr>
        <w:t>,</w:t>
      </w:r>
      <w:r w:rsidR="00DE3917">
        <w:rPr>
          <w:rFonts w:ascii="Calibri" w:hAnsi="Calibri" w:cs="Calibri"/>
          <w:sz w:val="20"/>
          <w:szCs w:val="20"/>
        </w:rPr>
        <w:t xml:space="preserve"> </w:t>
      </w:r>
      <w:r w:rsidR="00DE3917" w:rsidRPr="00B75ADF">
        <w:rPr>
          <w:rFonts w:ascii="Calibri" w:hAnsi="Calibri" w:cs="Calibri"/>
          <w:sz w:val="20"/>
          <w:szCs w:val="20"/>
        </w:rPr>
        <w:t>Fryčovice 658, 739 45 Fryčovice</w:t>
      </w:r>
      <w:r w:rsidR="006E0FE2">
        <w:rPr>
          <w:rFonts w:ascii="Calibri" w:hAnsi="Calibri" w:cs="Calibri"/>
          <w:sz w:val="20"/>
          <w:szCs w:val="20"/>
        </w:rPr>
        <w:t xml:space="preserve">. </w:t>
      </w:r>
      <w:r w:rsidR="00B87EAC">
        <w:rPr>
          <w:rFonts w:ascii="Calibri" w:hAnsi="Calibri" w:cs="Calibri"/>
          <w:sz w:val="20"/>
          <w:szCs w:val="20"/>
        </w:rPr>
        <w:t xml:space="preserve"> </w:t>
      </w:r>
      <w:r w:rsidR="00606978">
        <w:rPr>
          <w:rFonts w:ascii="Calibri" w:hAnsi="Calibri" w:cs="Calibri"/>
          <w:sz w:val="20"/>
          <w:szCs w:val="20"/>
        </w:rPr>
        <w:t xml:space="preserve"> </w:t>
      </w:r>
      <w:r w:rsidR="00DE3917">
        <w:rPr>
          <w:rFonts w:ascii="Calibri" w:hAnsi="Calibri" w:cs="Calibri"/>
          <w:sz w:val="20"/>
          <w:szCs w:val="20"/>
        </w:rPr>
        <w:t xml:space="preserve"> </w:t>
      </w:r>
    </w:p>
    <w:p w14:paraId="50428095" w14:textId="30782B2C"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 xml:space="preserve">Před předáním předmětu koupě kupujícímu je prodávající </w:t>
      </w:r>
      <w:r w:rsidR="00120B6B">
        <w:rPr>
          <w:rFonts w:ascii="Calibri" w:hAnsi="Calibri" w:cs="Calibri"/>
          <w:sz w:val="20"/>
          <w:szCs w:val="20"/>
        </w:rPr>
        <w:t xml:space="preserve">povinen </w:t>
      </w:r>
      <w:r w:rsidRPr="00CE285E">
        <w:rPr>
          <w:rFonts w:ascii="Calibri" w:hAnsi="Calibri" w:cs="Calibri"/>
          <w:sz w:val="20"/>
          <w:szCs w:val="20"/>
        </w:rPr>
        <w:t>předmět koupě uvést řádně do provozu, jakožto i otestovat a předvést kupujícímu</w:t>
      </w:r>
      <w:r w:rsidRPr="00095ECA">
        <w:rPr>
          <w:rFonts w:ascii="Calibri" w:hAnsi="Calibri" w:cs="Calibri"/>
          <w:sz w:val="20"/>
          <w:szCs w:val="20"/>
        </w:rPr>
        <w:t xml:space="preserve"> </w:t>
      </w:r>
      <w:r w:rsidRPr="00CE285E">
        <w:rPr>
          <w:rFonts w:ascii="Calibri" w:hAnsi="Calibri" w:cs="Calibri"/>
          <w:sz w:val="20"/>
          <w:szCs w:val="20"/>
        </w:rPr>
        <w:t>jeho funkčnost. Prodávající rovněž provede zaškolení osob určených kupujícím k užívání předmětu koupě.</w:t>
      </w:r>
    </w:p>
    <w:p w14:paraId="224BA188" w14:textId="5DCDCACD"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Společně s předmětem koupě je prodávající povinen předat kupujícímu veškeré doklady vztahující se k předmětu koupě</w:t>
      </w:r>
      <w:r w:rsidR="00D6022D">
        <w:rPr>
          <w:rFonts w:ascii="Calibri" w:hAnsi="Calibri" w:cs="Calibri"/>
          <w:sz w:val="20"/>
          <w:szCs w:val="20"/>
        </w:rPr>
        <w:t xml:space="preserve"> </w:t>
      </w:r>
      <w:r w:rsidR="00D6022D" w:rsidRPr="00442E86">
        <w:rPr>
          <w:rFonts w:ascii="Calibri" w:hAnsi="Calibri" w:cs="Calibri"/>
          <w:sz w:val="20"/>
          <w:szCs w:val="20"/>
        </w:rPr>
        <w:t>v českém jazyce</w:t>
      </w:r>
      <w:r w:rsidRPr="00CE285E">
        <w:rPr>
          <w:rFonts w:ascii="Calibri" w:hAnsi="Calibri" w:cs="Calibri"/>
          <w:sz w:val="20"/>
          <w:szCs w:val="20"/>
        </w:rPr>
        <w:t>, zejm. prohlášení o shodě a návody k použití.</w:t>
      </w:r>
      <w:r w:rsidR="006D6F55">
        <w:rPr>
          <w:rFonts w:ascii="Calibri" w:hAnsi="Calibri" w:cs="Calibri"/>
          <w:sz w:val="20"/>
          <w:szCs w:val="20"/>
        </w:rPr>
        <w:t xml:space="preserve"> Předmět koupě musí splňovat podmínky bezpečnosti a použití v</w:t>
      </w:r>
      <w:r w:rsidR="00687B40">
        <w:rPr>
          <w:rFonts w:ascii="Calibri" w:hAnsi="Calibri" w:cs="Calibri"/>
          <w:sz w:val="20"/>
          <w:szCs w:val="20"/>
        </w:rPr>
        <w:t> potravinářském průmyslu</w:t>
      </w:r>
      <w:r w:rsidR="006D6F55">
        <w:rPr>
          <w:rFonts w:ascii="Calibri" w:hAnsi="Calibri" w:cs="Calibri"/>
          <w:sz w:val="20"/>
          <w:szCs w:val="20"/>
        </w:rPr>
        <w:t xml:space="preserve">. </w:t>
      </w:r>
      <w:r w:rsidR="00D6022D">
        <w:rPr>
          <w:rFonts w:ascii="Calibri" w:hAnsi="Calibri" w:cs="Calibri"/>
          <w:sz w:val="20"/>
          <w:szCs w:val="20"/>
        </w:rPr>
        <w:t xml:space="preserve"> </w:t>
      </w:r>
    </w:p>
    <w:p w14:paraId="4A80AA3C" w14:textId="77777777"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O předání a převzetí předmětu koupě bude sepsán předávací protokol opatřený podpisy obou smluvních stran, resp. odpovědných osob za smluvní strany.</w:t>
      </w:r>
    </w:p>
    <w:p w14:paraId="450F92BE" w14:textId="77777777"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Kupující je povinen poskytnout prodávajícímu součinnost potřebnou pro dodání předmětu koupě prodávajícím do místa dodání. V případě, že kupující neposkytne prodávajícímu patřičnou součinnost nutnou pro dodání předmětu koupě, není po dobu prodlení kupujícího s plněním této povinnosti prodávající v prodlení s dodáním předmětu koupě. V takovém případě je prodávající nucen učinit opatření přiměřená okolnostem potřebná k uchování zboží (zejm. skladovat předmět koupě) a je oprávněn účtovat kupujícímu přiměřené náklady, které mu přitom vznikly, přičemž těmito přiměřenými náklady smluvní strany rozumí náklady na uskladnění zboží a případnou údržbu zboží.</w:t>
      </w:r>
    </w:p>
    <w:p w14:paraId="017D5FCA" w14:textId="77777777"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color w:val="000000"/>
          <w:sz w:val="20"/>
          <w:szCs w:val="20"/>
        </w:rPr>
        <w:t>Smluvní strany se výslovně dohodly na vyloučení aplikace ustanovení § 2102 občanského zákoníku a ustanovení § 2120 odst. 3 občanského zákoníku</w:t>
      </w:r>
      <w:r w:rsidRPr="00CE285E">
        <w:rPr>
          <w:rFonts w:ascii="Calibri" w:hAnsi="Calibri" w:cs="Calibri"/>
          <w:sz w:val="20"/>
          <w:szCs w:val="20"/>
        </w:rPr>
        <w:t>.</w:t>
      </w:r>
    </w:p>
    <w:p w14:paraId="41D076EA" w14:textId="73F80BDB" w:rsidR="007A7DA5" w:rsidRPr="00CE285E" w:rsidRDefault="007A7DA5" w:rsidP="00B25D7F">
      <w:pPr>
        <w:numPr>
          <w:ilvl w:val="0"/>
          <w:numId w:val="30"/>
        </w:numPr>
        <w:tabs>
          <w:tab w:val="left" w:pos="851"/>
        </w:tabs>
        <w:spacing w:after="60"/>
        <w:jc w:val="both"/>
        <w:rPr>
          <w:rFonts w:ascii="Calibri" w:hAnsi="Calibri" w:cs="Calibri"/>
          <w:sz w:val="20"/>
          <w:szCs w:val="20"/>
        </w:rPr>
      </w:pPr>
      <w:r w:rsidRPr="00CE285E">
        <w:rPr>
          <w:rFonts w:ascii="Calibri" w:hAnsi="Calibri" w:cs="Calibri"/>
          <w:sz w:val="20"/>
          <w:szCs w:val="20"/>
        </w:rPr>
        <w:t xml:space="preserve">Kupující je oprávněn odmítnout převzetí předmětu koupě, pokud prodávající nedodá předmět koupě v předepsané specifikaci, množství, kvalitě a jakosti, nedodá doklady nutné k převzetí předmětu koupě a jeho řádnému užívání, není-li řádně provedena jeho </w:t>
      </w:r>
      <w:r w:rsidR="00265883">
        <w:rPr>
          <w:rFonts w:ascii="Calibri" w:hAnsi="Calibri" w:cs="Calibri"/>
          <w:sz w:val="20"/>
          <w:szCs w:val="20"/>
        </w:rPr>
        <w:t>instalace</w:t>
      </w:r>
      <w:r w:rsidRPr="00CE285E">
        <w:rPr>
          <w:rFonts w:ascii="Calibri" w:hAnsi="Calibri" w:cs="Calibri"/>
          <w:sz w:val="20"/>
          <w:szCs w:val="20"/>
        </w:rPr>
        <w:t xml:space="preserve">, </w:t>
      </w:r>
      <w:r w:rsidR="00AE39A1">
        <w:rPr>
          <w:rFonts w:ascii="Calibri" w:hAnsi="Calibri" w:cs="Calibri"/>
          <w:sz w:val="20"/>
          <w:szCs w:val="20"/>
        </w:rPr>
        <w:t xml:space="preserve">uvedení do provozu </w:t>
      </w:r>
      <w:r w:rsidRPr="00CE285E">
        <w:rPr>
          <w:rFonts w:ascii="Calibri" w:hAnsi="Calibri" w:cs="Calibri"/>
          <w:sz w:val="20"/>
          <w:szCs w:val="20"/>
        </w:rPr>
        <w:t xml:space="preserve">a proškolení osob určených kupujícím. Uplatní-li kupující své právo předmět koupě nepřevzít, je prodávající povinen bez zbytečného odkladu vady plnění na své náklady odstranit. </w:t>
      </w:r>
      <w:r>
        <w:rPr>
          <w:rFonts w:ascii="Calibri" w:hAnsi="Calibri" w:cs="Calibri"/>
          <w:sz w:val="20"/>
          <w:szCs w:val="20"/>
        </w:rPr>
        <w:t xml:space="preserve"> </w:t>
      </w:r>
    </w:p>
    <w:p w14:paraId="756EC121" w14:textId="77777777" w:rsidR="00701B1D" w:rsidRPr="00CE285E" w:rsidRDefault="00DF5CB6" w:rsidP="005630BB">
      <w:pPr>
        <w:pStyle w:val="Nadpis1"/>
        <w:ind w:left="3624" w:hanging="2773"/>
        <w:rPr>
          <w:rFonts w:cs="Calibri"/>
          <w:szCs w:val="22"/>
        </w:rPr>
      </w:pPr>
      <w:r w:rsidRPr="00CE285E">
        <w:rPr>
          <w:rFonts w:cs="Calibri"/>
          <w:szCs w:val="22"/>
        </w:rPr>
        <w:t>Kupní cena</w:t>
      </w:r>
    </w:p>
    <w:p w14:paraId="34F3F74A" w14:textId="7A98E815" w:rsidR="00701B1D" w:rsidRPr="00CE285E" w:rsidRDefault="00701B1D" w:rsidP="00606A4C">
      <w:pPr>
        <w:keepNext/>
        <w:numPr>
          <w:ilvl w:val="0"/>
          <w:numId w:val="8"/>
        </w:numPr>
        <w:tabs>
          <w:tab w:val="left" w:pos="360"/>
          <w:tab w:val="left" w:pos="1980"/>
          <w:tab w:val="left" w:pos="7380"/>
        </w:tabs>
        <w:spacing w:before="120"/>
        <w:jc w:val="both"/>
        <w:rPr>
          <w:rFonts w:ascii="Calibri" w:hAnsi="Calibri" w:cs="Calibri"/>
          <w:sz w:val="20"/>
          <w:szCs w:val="20"/>
        </w:rPr>
      </w:pPr>
      <w:r w:rsidRPr="00CE285E">
        <w:rPr>
          <w:rFonts w:ascii="Calibri" w:hAnsi="Calibri" w:cs="Calibri"/>
          <w:sz w:val="20"/>
          <w:szCs w:val="20"/>
        </w:rPr>
        <w:t xml:space="preserve">Cena za </w:t>
      </w:r>
      <w:r w:rsidR="00A026BB" w:rsidRPr="00CE285E">
        <w:rPr>
          <w:rFonts w:ascii="Calibri" w:hAnsi="Calibri" w:cs="Calibri"/>
          <w:sz w:val="20"/>
          <w:szCs w:val="20"/>
        </w:rPr>
        <w:t>předmět</w:t>
      </w:r>
      <w:r w:rsidR="00DE72A8" w:rsidRPr="00CE285E">
        <w:rPr>
          <w:rFonts w:ascii="Calibri" w:hAnsi="Calibri" w:cs="Calibri"/>
          <w:sz w:val="20"/>
          <w:szCs w:val="20"/>
        </w:rPr>
        <w:t xml:space="preserve"> koupě</w:t>
      </w:r>
      <w:r w:rsidRPr="00CE285E">
        <w:rPr>
          <w:rFonts w:ascii="Calibri" w:hAnsi="Calibri" w:cs="Calibri"/>
          <w:sz w:val="20"/>
          <w:szCs w:val="20"/>
        </w:rPr>
        <w:t xml:space="preserve"> je stanovena dohodou smluvních stran a činí </w:t>
      </w:r>
      <w:r w:rsidR="007E2EA0" w:rsidRPr="00CE285E">
        <w:rPr>
          <w:rFonts w:ascii="Calibri" w:hAnsi="Calibri" w:cs="Calibri"/>
          <w:i/>
          <w:iCs/>
          <w:color w:val="0000FF"/>
          <w:sz w:val="20"/>
          <w:szCs w:val="20"/>
        </w:rPr>
        <w:t xml:space="preserve">(doplní dodavatel)      </w:t>
      </w:r>
    </w:p>
    <w:p w14:paraId="2522F922" w14:textId="77777777" w:rsidR="006E0FE2" w:rsidRPr="00CE285E" w:rsidRDefault="006E0FE2" w:rsidP="006E0FE2">
      <w:pPr>
        <w:pStyle w:val="Smlouva-slo0"/>
        <w:tabs>
          <w:tab w:val="left" w:pos="0"/>
          <w:tab w:val="left" w:pos="426"/>
          <w:tab w:val="right" w:pos="6804"/>
        </w:tabs>
        <w:spacing w:before="60"/>
        <w:ind w:firstLine="360"/>
        <w:jc w:val="left"/>
        <w:rPr>
          <w:rFonts w:ascii="Calibri" w:hAnsi="Calibri" w:cs="Calibri"/>
          <w:sz w:val="20"/>
          <w:highlight w:val="yellow"/>
        </w:rPr>
      </w:pPr>
      <w:r w:rsidRPr="00CE285E">
        <w:rPr>
          <w:rFonts w:ascii="Calibri" w:hAnsi="Calibri" w:cs="Calibri"/>
          <w:sz w:val="20"/>
          <w:highlight w:val="yellow"/>
        </w:rPr>
        <w:t>cena bez DPH</w:t>
      </w:r>
      <w:r w:rsidRPr="00CE285E">
        <w:rPr>
          <w:rFonts w:ascii="Calibri" w:hAnsi="Calibri" w:cs="Calibri"/>
          <w:sz w:val="20"/>
          <w:highlight w:val="yellow"/>
        </w:rPr>
        <w:tab/>
      </w:r>
      <w:r w:rsidRPr="00CE285E">
        <w:rPr>
          <w:rFonts w:ascii="Calibri" w:hAnsi="Calibri" w:cs="Calibri"/>
          <w:sz w:val="20"/>
          <w:highlight w:val="yellow"/>
          <w:lang w:eastAsia="ar-SA"/>
        </w:rPr>
        <w:t xml:space="preserve">…………………. </w:t>
      </w:r>
      <w:r w:rsidRPr="00CE285E">
        <w:rPr>
          <w:rFonts w:ascii="Calibri" w:hAnsi="Calibri" w:cs="Calibri"/>
          <w:sz w:val="20"/>
          <w:highlight w:val="yellow"/>
        </w:rPr>
        <w:t>Kč</w:t>
      </w:r>
    </w:p>
    <w:p w14:paraId="49BC56DB" w14:textId="77777777" w:rsidR="006E0FE2" w:rsidRPr="00CE285E" w:rsidRDefault="006E0FE2" w:rsidP="006E0FE2">
      <w:pPr>
        <w:pStyle w:val="Smlouva-slo0"/>
        <w:tabs>
          <w:tab w:val="left" w:pos="0"/>
          <w:tab w:val="left" w:pos="360"/>
          <w:tab w:val="right" w:pos="6804"/>
        </w:tabs>
        <w:spacing w:before="60" w:after="60"/>
        <w:jc w:val="left"/>
        <w:rPr>
          <w:rFonts w:ascii="Calibri" w:hAnsi="Calibri" w:cs="Calibri"/>
          <w:sz w:val="20"/>
          <w:highlight w:val="yellow"/>
        </w:rPr>
      </w:pPr>
      <w:r w:rsidRPr="00E353A1">
        <w:rPr>
          <w:rFonts w:ascii="Calibri" w:hAnsi="Calibri" w:cs="Calibri"/>
          <w:sz w:val="20"/>
        </w:rPr>
        <w:lastRenderedPageBreak/>
        <w:tab/>
      </w:r>
      <w:r w:rsidRPr="00CE285E">
        <w:rPr>
          <w:rFonts w:ascii="Calibri" w:hAnsi="Calibri" w:cs="Calibri"/>
          <w:sz w:val="20"/>
          <w:highlight w:val="yellow"/>
        </w:rPr>
        <w:t xml:space="preserve">DPH </w:t>
      </w:r>
      <w:r w:rsidRPr="00CE285E">
        <w:rPr>
          <w:rFonts w:ascii="Calibri" w:hAnsi="Calibri" w:cs="Calibri"/>
          <w:sz w:val="20"/>
          <w:highlight w:val="yellow"/>
        </w:rPr>
        <w:tab/>
        <w:t>…………………. Kč</w:t>
      </w:r>
    </w:p>
    <w:p w14:paraId="595CF0AA" w14:textId="77777777" w:rsidR="006E0FE2" w:rsidRPr="00CE285E" w:rsidRDefault="006E0FE2" w:rsidP="006E0FE2">
      <w:pPr>
        <w:pStyle w:val="Smlouva-slo0"/>
        <w:tabs>
          <w:tab w:val="left" w:pos="0"/>
          <w:tab w:val="left" w:pos="360"/>
          <w:tab w:val="right" w:pos="6804"/>
        </w:tabs>
        <w:spacing w:before="60" w:after="60"/>
        <w:jc w:val="left"/>
        <w:rPr>
          <w:rFonts w:ascii="Calibri" w:hAnsi="Calibri" w:cs="Calibri"/>
          <w:sz w:val="20"/>
          <w:highlight w:val="yellow"/>
        </w:rPr>
      </w:pPr>
      <w:r w:rsidRPr="00E353A1">
        <w:rPr>
          <w:rFonts w:ascii="Calibri" w:hAnsi="Calibri" w:cs="Calibri"/>
          <w:b/>
          <w:bCs/>
          <w:sz w:val="20"/>
        </w:rPr>
        <w:tab/>
      </w:r>
      <w:r w:rsidRPr="00CE285E">
        <w:rPr>
          <w:rFonts w:ascii="Calibri" w:hAnsi="Calibri" w:cs="Calibri"/>
          <w:b/>
          <w:bCs/>
          <w:sz w:val="20"/>
          <w:highlight w:val="yellow"/>
        </w:rPr>
        <w:t xml:space="preserve">cena celkem včetně DPH </w:t>
      </w:r>
      <w:r w:rsidRPr="00CE285E">
        <w:rPr>
          <w:rFonts w:ascii="Calibri" w:hAnsi="Calibri" w:cs="Calibri"/>
          <w:b/>
          <w:bCs/>
          <w:sz w:val="20"/>
          <w:highlight w:val="yellow"/>
        </w:rPr>
        <w:tab/>
        <w:t>…………………. Kč</w:t>
      </w:r>
      <w:r w:rsidRPr="00CE285E">
        <w:rPr>
          <w:rFonts w:ascii="Calibri" w:hAnsi="Calibri" w:cs="Calibri"/>
          <w:sz w:val="20"/>
          <w:highlight w:val="yellow"/>
        </w:rPr>
        <w:t xml:space="preserve"> </w:t>
      </w:r>
    </w:p>
    <w:p w14:paraId="61E50E11" w14:textId="77777777" w:rsidR="00D30F40" w:rsidRPr="00CE285E" w:rsidRDefault="00071687" w:rsidP="007E4D70">
      <w:pPr>
        <w:pStyle w:val="Zhlav"/>
        <w:tabs>
          <w:tab w:val="clear" w:pos="4536"/>
          <w:tab w:val="clear" w:pos="9072"/>
        </w:tabs>
        <w:spacing w:before="120" w:after="120"/>
        <w:ind w:firstLine="357"/>
        <w:rPr>
          <w:rFonts w:ascii="Calibri" w:hAnsi="Calibri" w:cs="Calibri"/>
          <w:sz w:val="20"/>
          <w:szCs w:val="20"/>
          <w:lang w:val="cs-CZ"/>
        </w:rPr>
      </w:pPr>
      <w:r w:rsidRPr="00CE285E">
        <w:rPr>
          <w:rFonts w:ascii="Calibri" w:hAnsi="Calibri" w:cs="Calibri"/>
          <w:bCs/>
          <w:sz w:val="20"/>
          <w:szCs w:val="20"/>
          <w:lang w:val="cs-CZ"/>
        </w:rPr>
        <w:t>Prodávající</w:t>
      </w:r>
      <w:r w:rsidR="00D30F40" w:rsidRPr="00CE285E">
        <w:rPr>
          <w:rFonts w:ascii="Calibri" w:hAnsi="Calibri" w:cs="Calibri"/>
          <w:bCs/>
          <w:sz w:val="20"/>
          <w:szCs w:val="20"/>
          <w:lang w:val="cs-CZ"/>
        </w:rPr>
        <w:t xml:space="preserve"> </w:t>
      </w:r>
      <w:r w:rsidR="00D30F40" w:rsidRPr="00CE285E">
        <w:rPr>
          <w:rFonts w:ascii="Calibri" w:hAnsi="Calibri" w:cs="Calibri"/>
          <w:bCs/>
          <w:sz w:val="20"/>
          <w:szCs w:val="20"/>
          <w:highlight w:val="yellow"/>
          <w:lang w:val="cs-CZ"/>
        </w:rPr>
        <w:t>………</w:t>
      </w:r>
      <w:r w:rsidR="00D30F40" w:rsidRPr="00CE285E">
        <w:rPr>
          <w:rFonts w:ascii="Calibri" w:hAnsi="Calibri" w:cs="Calibri"/>
          <w:bCs/>
          <w:sz w:val="20"/>
          <w:szCs w:val="20"/>
          <w:lang w:val="cs-CZ"/>
        </w:rPr>
        <w:t xml:space="preserve"> (je/není) plátcem DPH.  </w:t>
      </w:r>
      <w:r w:rsidR="00D30F40" w:rsidRPr="00CE285E">
        <w:rPr>
          <w:rFonts w:ascii="Calibri" w:hAnsi="Calibri" w:cs="Calibri"/>
          <w:i/>
          <w:iCs/>
          <w:color w:val="0000FF"/>
          <w:sz w:val="20"/>
          <w:szCs w:val="20"/>
        </w:rPr>
        <w:t xml:space="preserve">(doplní dodavatel)    </w:t>
      </w:r>
      <w:r w:rsidR="00D30F40" w:rsidRPr="00CE285E">
        <w:rPr>
          <w:rFonts w:ascii="Calibri" w:hAnsi="Calibri" w:cs="Calibri"/>
          <w:i/>
          <w:iCs/>
          <w:color w:val="0000FF"/>
          <w:sz w:val="20"/>
          <w:szCs w:val="20"/>
          <w:lang w:val="cs-CZ"/>
        </w:rPr>
        <w:t xml:space="preserve"> </w:t>
      </w:r>
      <w:r w:rsidR="00D30F40" w:rsidRPr="00CE285E">
        <w:rPr>
          <w:rFonts w:ascii="Calibri" w:hAnsi="Calibri" w:cs="Calibri"/>
          <w:i/>
          <w:iCs/>
          <w:color w:val="0000FF"/>
          <w:sz w:val="20"/>
          <w:szCs w:val="20"/>
        </w:rPr>
        <w:t xml:space="preserve">  </w:t>
      </w:r>
    </w:p>
    <w:p w14:paraId="2B598216" w14:textId="62FE4C27" w:rsidR="00FB469D" w:rsidRPr="00CE285E" w:rsidRDefault="00FB469D" w:rsidP="00FB469D">
      <w:pPr>
        <w:numPr>
          <w:ilvl w:val="0"/>
          <w:numId w:val="8"/>
        </w:numPr>
        <w:tabs>
          <w:tab w:val="left" w:pos="540"/>
          <w:tab w:val="left" w:pos="1980"/>
          <w:tab w:val="left" w:pos="7380"/>
        </w:tabs>
        <w:spacing w:after="120"/>
        <w:jc w:val="both"/>
        <w:rPr>
          <w:rFonts w:ascii="Calibri" w:hAnsi="Calibri" w:cs="Calibri"/>
          <w:sz w:val="20"/>
          <w:szCs w:val="20"/>
        </w:rPr>
      </w:pPr>
      <w:r w:rsidRPr="00CE285E">
        <w:rPr>
          <w:rFonts w:ascii="Calibri" w:hAnsi="Calibri" w:cs="Calibri"/>
          <w:sz w:val="20"/>
          <w:szCs w:val="20"/>
        </w:rPr>
        <w:t>Součástí sjednané ceny jsou veškeré práce a dodávky, poplatky a náklady vztahující se k předmětu koupě a jeho doručení do místa dodání,</w:t>
      </w:r>
      <w:r w:rsidR="006D7CDA">
        <w:rPr>
          <w:rFonts w:ascii="Calibri" w:hAnsi="Calibri" w:cs="Calibri"/>
          <w:sz w:val="20"/>
          <w:szCs w:val="20"/>
        </w:rPr>
        <w:t xml:space="preserve"> </w:t>
      </w:r>
      <w:r w:rsidR="00FD1440">
        <w:rPr>
          <w:rFonts w:ascii="Calibri" w:hAnsi="Calibri" w:cs="Calibri"/>
          <w:sz w:val="20"/>
          <w:szCs w:val="20"/>
        </w:rPr>
        <w:t>instalace</w:t>
      </w:r>
      <w:r w:rsidR="00362DA6">
        <w:rPr>
          <w:rFonts w:ascii="Calibri" w:hAnsi="Calibri" w:cs="Calibri"/>
          <w:sz w:val="20"/>
          <w:szCs w:val="20"/>
        </w:rPr>
        <w:t xml:space="preserve"> předmětu koupě</w:t>
      </w:r>
      <w:r w:rsidR="006A6240">
        <w:rPr>
          <w:rFonts w:ascii="Calibri" w:hAnsi="Calibri" w:cs="Calibri"/>
          <w:sz w:val="20"/>
          <w:szCs w:val="20"/>
        </w:rPr>
        <w:t xml:space="preserve">, </w:t>
      </w:r>
      <w:r w:rsidRPr="00CE285E">
        <w:rPr>
          <w:rFonts w:ascii="Calibri" w:hAnsi="Calibri" w:cs="Calibri"/>
          <w:sz w:val="20"/>
          <w:szCs w:val="20"/>
        </w:rPr>
        <w:t xml:space="preserve">uvedení řádně do provozu a </w:t>
      </w:r>
      <w:r w:rsidR="00E41EE5" w:rsidRPr="00CE285E">
        <w:rPr>
          <w:rFonts w:ascii="Calibri" w:hAnsi="Calibri" w:cs="Calibri"/>
          <w:sz w:val="20"/>
          <w:szCs w:val="20"/>
        </w:rPr>
        <w:t>za</w:t>
      </w:r>
      <w:r w:rsidRPr="00CE285E">
        <w:rPr>
          <w:rFonts w:ascii="Calibri" w:hAnsi="Calibri" w:cs="Calibri"/>
          <w:sz w:val="20"/>
          <w:szCs w:val="20"/>
        </w:rPr>
        <w:t>školení osob určených kupujícím k užívání předmětu koupě</w:t>
      </w:r>
      <w:r w:rsidR="006B0FE8">
        <w:rPr>
          <w:rFonts w:ascii="Calibri" w:hAnsi="Calibri" w:cs="Calibri"/>
          <w:sz w:val="20"/>
          <w:szCs w:val="20"/>
        </w:rPr>
        <w:t>, viz příloha č. 1 této smlouvy</w:t>
      </w:r>
      <w:r w:rsidRPr="00CE285E">
        <w:rPr>
          <w:rFonts w:ascii="Calibri" w:hAnsi="Calibri" w:cs="Calibri"/>
          <w:sz w:val="20"/>
          <w:szCs w:val="20"/>
        </w:rPr>
        <w:t xml:space="preserve">.  </w:t>
      </w:r>
    </w:p>
    <w:p w14:paraId="23E04CA7" w14:textId="77777777" w:rsidR="00701B1D" w:rsidRPr="00CE285E" w:rsidRDefault="00DE72A8" w:rsidP="00606A4C">
      <w:pPr>
        <w:numPr>
          <w:ilvl w:val="0"/>
          <w:numId w:val="8"/>
        </w:numPr>
        <w:tabs>
          <w:tab w:val="left" w:pos="540"/>
          <w:tab w:val="left" w:pos="1980"/>
          <w:tab w:val="left" w:pos="7380"/>
        </w:tabs>
        <w:spacing w:after="120"/>
        <w:jc w:val="both"/>
        <w:rPr>
          <w:rFonts w:ascii="Calibri" w:hAnsi="Calibri" w:cs="Calibri"/>
          <w:sz w:val="20"/>
          <w:szCs w:val="20"/>
        </w:rPr>
      </w:pPr>
      <w:r w:rsidRPr="00CE285E">
        <w:rPr>
          <w:rFonts w:ascii="Calibri" w:hAnsi="Calibri" w:cs="Calibri"/>
          <w:sz w:val="20"/>
          <w:szCs w:val="20"/>
        </w:rPr>
        <w:t xml:space="preserve">Celková cena </w:t>
      </w:r>
      <w:r w:rsidR="00701B1D" w:rsidRPr="00CE285E">
        <w:rPr>
          <w:rFonts w:ascii="Calibri" w:hAnsi="Calibri" w:cs="Calibri"/>
          <w:sz w:val="20"/>
          <w:szCs w:val="20"/>
        </w:rPr>
        <w:t xml:space="preserve">za </w:t>
      </w:r>
      <w:r w:rsidRPr="00CE285E">
        <w:rPr>
          <w:rFonts w:ascii="Calibri" w:hAnsi="Calibri" w:cs="Calibri"/>
          <w:sz w:val="20"/>
          <w:szCs w:val="20"/>
        </w:rPr>
        <w:t xml:space="preserve">předmět koupě </w:t>
      </w:r>
      <w:r w:rsidR="00701B1D" w:rsidRPr="00CE285E">
        <w:rPr>
          <w:rFonts w:ascii="Calibri" w:hAnsi="Calibri" w:cs="Calibri"/>
          <w:sz w:val="20"/>
          <w:szCs w:val="20"/>
        </w:rPr>
        <w:t>uvedená v odst. 1. tohoto článku je cenou nejvýše přípustnou a nelze ji překročit. C</w:t>
      </w:r>
      <w:r w:rsidR="000565D0" w:rsidRPr="00CE285E">
        <w:rPr>
          <w:rFonts w:ascii="Calibri" w:hAnsi="Calibri" w:cs="Calibri"/>
          <w:sz w:val="20"/>
          <w:szCs w:val="20"/>
        </w:rPr>
        <w:t xml:space="preserve">enu </w:t>
      </w:r>
      <w:r w:rsidR="00DF5CB6" w:rsidRPr="00CE285E">
        <w:rPr>
          <w:rFonts w:ascii="Calibri" w:hAnsi="Calibri" w:cs="Calibri"/>
          <w:sz w:val="20"/>
          <w:szCs w:val="20"/>
        </w:rPr>
        <w:t xml:space="preserve">bude možné měnit pouze </w:t>
      </w:r>
      <w:r w:rsidR="00701B1D" w:rsidRPr="00CE285E">
        <w:rPr>
          <w:rFonts w:ascii="Calibri" w:hAnsi="Calibri" w:cs="Calibri"/>
          <w:sz w:val="20"/>
          <w:szCs w:val="20"/>
        </w:rPr>
        <w:t xml:space="preserve">v případě změny výše DPH v důsledku změny právních předpisů. V případě, že dojde ke změně zákonné sazby DPH, je zhotovitel k ceně </w:t>
      </w:r>
      <w:r w:rsidR="00DF5CB6" w:rsidRPr="00CE285E">
        <w:rPr>
          <w:rFonts w:ascii="Calibri" w:hAnsi="Calibri" w:cs="Calibri"/>
          <w:sz w:val="20"/>
          <w:szCs w:val="20"/>
        </w:rPr>
        <w:t>předmětu koupě</w:t>
      </w:r>
      <w:r w:rsidR="00701B1D" w:rsidRPr="00CE285E">
        <w:rPr>
          <w:rFonts w:ascii="Calibri" w:hAnsi="Calibri" w:cs="Calibri"/>
          <w:sz w:val="20"/>
          <w:szCs w:val="20"/>
        </w:rPr>
        <w:t xml:space="preserve"> bez DPH povinen účtovat DPH v platné výši. Smluvní strany se dohodly, že v případě změny ceny </w:t>
      </w:r>
      <w:r w:rsidR="00DF5CB6" w:rsidRPr="00CE285E">
        <w:rPr>
          <w:rFonts w:ascii="Calibri" w:hAnsi="Calibri" w:cs="Calibri"/>
          <w:sz w:val="20"/>
          <w:szCs w:val="20"/>
        </w:rPr>
        <w:t>předmětu koupě</w:t>
      </w:r>
      <w:r w:rsidR="00701B1D" w:rsidRPr="00CE285E">
        <w:rPr>
          <w:rFonts w:ascii="Calibri" w:hAnsi="Calibri" w:cs="Calibri"/>
          <w:sz w:val="20"/>
          <w:szCs w:val="20"/>
        </w:rPr>
        <w:t xml:space="preserve"> v důsledku změny sazby DPH není nutno ke smlouvě uzavírat dodatek.</w:t>
      </w:r>
    </w:p>
    <w:p w14:paraId="6EE96128" w14:textId="77777777" w:rsidR="00701B1D" w:rsidRPr="00CE285E" w:rsidRDefault="00701B1D" w:rsidP="00D27540">
      <w:pPr>
        <w:pStyle w:val="Nadpis1"/>
        <w:ind w:hanging="2771"/>
        <w:rPr>
          <w:rFonts w:cs="Calibri"/>
          <w:szCs w:val="22"/>
        </w:rPr>
      </w:pPr>
      <w:r w:rsidRPr="00CE285E">
        <w:rPr>
          <w:rFonts w:cs="Calibri"/>
          <w:szCs w:val="22"/>
        </w:rPr>
        <w:t>Platební podmínky</w:t>
      </w:r>
    </w:p>
    <w:p w14:paraId="1D245A6B" w14:textId="3B3AEEB8" w:rsidR="00902FFD" w:rsidRPr="00DF36AF" w:rsidRDefault="00902FFD" w:rsidP="00902FFD">
      <w:pPr>
        <w:widowControl w:val="0"/>
        <w:numPr>
          <w:ilvl w:val="1"/>
          <w:numId w:val="3"/>
        </w:numPr>
        <w:tabs>
          <w:tab w:val="left" w:pos="426"/>
          <w:tab w:val="left" w:pos="709"/>
        </w:tabs>
        <w:snapToGrid w:val="0"/>
        <w:spacing w:before="120"/>
        <w:jc w:val="both"/>
        <w:rPr>
          <w:rFonts w:ascii="Calibri" w:hAnsi="Calibri" w:cs="Calibri"/>
          <w:sz w:val="20"/>
          <w:szCs w:val="20"/>
        </w:rPr>
      </w:pPr>
      <w:r w:rsidRPr="00CE285E">
        <w:rPr>
          <w:rFonts w:ascii="Calibri" w:hAnsi="Calibri" w:cs="Calibri"/>
          <w:sz w:val="20"/>
          <w:szCs w:val="20"/>
        </w:rPr>
        <w:t xml:space="preserve">Podkladem pro úhradu ceny za předmět koupě budou faktury, které budou mít náležitosti daňového dokladu dle zákona č. 235/2004 Sb., o dani z přidané hodnoty, ve znění pozdějších předpisů a náležitosti stanovené § 435 občanského </w:t>
      </w:r>
      <w:r w:rsidRPr="00FA7F2B">
        <w:rPr>
          <w:rFonts w:ascii="Calibri" w:hAnsi="Calibri" w:cs="Calibri"/>
          <w:sz w:val="20"/>
          <w:szCs w:val="20"/>
        </w:rPr>
        <w:t xml:space="preserve">zákoníku (dále jen „faktura“). </w:t>
      </w:r>
      <w:r w:rsidR="00CD7ADD" w:rsidRPr="00FA7F2B">
        <w:rPr>
          <w:rFonts w:ascii="Calibri" w:hAnsi="Calibri" w:cs="Calibri"/>
          <w:sz w:val="20"/>
          <w:szCs w:val="20"/>
        </w:rPr>
        <w:t xml:space="preserve">Každá faktura bude označena názvem a číslem projektu </w:t>
      </w:r>
      <w:r w:rsidR="003B50B6" w:rsidRPr="00FA7F2B">
        <w:rPr>
          <w:rFonts w:ascii="Calibri" w:hAnsi="Calibri" w:cs="Calibri"/>
          <w:sz w:val="20"/>
          <w:szCs w:val="20"/>
        </w:rPr>
        <w:t>(bude-li potřebné)</w:t>
      </w:r>
      <w:r w:rsidRPr="00FA7F2B">
        <w:rPr>
          <w:rStyle w:val="fontstyle01"/>
          <w:rFonts w:ascii="Calibri" w:hAnsi="Calibri" w:cs="Calibri"/>
          <w:color w:val="auto"/>
        </w:rPr>
        <w:t>.</w:t>
      </w:r>
    </w:p>
    <w:p w14:paraId="0A41281B" w14:textId="03EF51A2" w:rsidR="00701B1D" w:rsidRPr="00D5547B" w:rsidRDefault="006E0FE2" w:rsidP="00701B1D">
      <w:pPr>
        <w:widowControl w:val="0"/>
        <w:numPr>
          <w:ilvl w:val="1"/>
          <w:numId w:val="3"/>
        </w:numPr>
        <w:tabs>
          <w:tab w:val="left" w:pos="426"/>
          <w:tab w:val="left" w:pos="709"/>
        </w:tabs>
        <w:snapToGrid w:val="0"/>
        <w:spacing w:before="120"/>
        <w:jc w:val="both"/>
        <w:rPr>
          <w:rFonts w:ascii="Calibri" w:hAnsi="Calibri" w:cs="Calibri"/>
          <w:sz w:val="20"/>
          <w:szCs w:val="20"/>
        </w:rPr>
      </w:pPr>
      <w:r w:rsidRPr="00CE285E">
        <w:rPr>
          <w:rFonts w:ascii="Calibri" w:hAnsi="Calibri" w:cs="Calibri"/>
          <w:sz w:val="20"/>
          <w:szCs w:val="20"/>
        </w:rPr>
        <w:t>Platby budou prováděny v Kč (Korunách českých).</w:t>
      </w:r>
      <w:r w:rsidR="00EF309E">
        <w:rPr>
          <w:rFonts w:ascii="Calibri" w:hAnsi="Calibri" w:cs="Calibri"/>
          <w:sz w:val="20"/>
          <w:szCs w:val="20"/>
        </w:rPr>
        <w:t xml:space="preserve"> </w:t>
      </w:r>
      <w:r w:rsidR="00EF309E" w:rsidRPr="00EF309E">
        <w:rPr>
          <w:rFonts w:ascii="Calibri" w:hAnsi="Calibri" w:cs="Calibri"/>
          <w:sz w:val="20"/>
          <w:szCs w:val="20"/>
        </w:rPr>
        <w:t xml:space="preserve">Prodávající bude fakturovat realizovaný předmět díla na základě </w:t>
      </w:r>
      <w:r w:rsidR="00231B93">
        <w:rPr>
          <w:rFonts w:ascii="Calibri" w:hAnsi="Calibri" w:cs="Calibri"/>
          <w:sz w:val="20"/>
          <w:szCs w:val="20"/>
        </w:rPr>
        <w:t xml:space="preserve"> </w:t>
      </w:r>
      <w:r w:rsidR="00231B93" w:rsidRPr="00D5547B">
        <w:rPr>
          <w:rFonts w:ascii="Calibri" w:hAnsi="Calibri" w:cs="Calibri"/>
          <w:sz w:val="20"/>
          <w:szCs w:val="20"/>
        </w:rPr>
        <w:t>několika</w:t>
      </w:r>
      <w:r w:rsidR="00EF309E" w:rsidRPr="00D5547B">
        <w:rPr>
          <w:rFonts w:ascii="Calibri" w:hAnsi="Calibri" w:cs="Calibri"/>
          <w:sz w:val="20"/>
          <w:szCs w:val="20"/>
        </w:rPr>
        <w:t xml:space="preserve"> faktur</w:t>
      </w:r>
      <w:r w:rsidRPr="00D5547B">
        <w:rPr>
          <w:rFonts w:ascii="Calibri" w:hAnsi="Calibri" w:cs="Calibri"/>
          <w:sz w:val="20"/>
          <w:szCs w:val="20"/>
        </w:rPr>
        <w:t xml:space="preserve"> </w:t>
      </w:r>
      <w:r w:rsidR="00231B93" w:rsidRPr="00D5547B">
        <w:rPr>
          <w:rFonts w:ascii="Calibri" w:hAnsi="Calibri" w:cs="Calibri"/>
          <w:sz w:val="20"/>
          <w:szCs w:val="20"/>
        </w:rPr>
        <w:t>a to následovně:</w:t>
      </w:r>
    </w:p>
    <w:p w14:paraId="5F53BB31" w14:textId="7689F4D1" w:rsidR="00FB2F03" w:rsidRPr="00D5547B" w:rsidRDefault="00FB2F03" w:rsidP="00FB2F03">
      <w:pPr>
        <w:pStyle w:val="Smlouva-slo0"/>
        <w:tabs>
          <w:tab w:val="left" w:pos="426"/>
        </w:tabs>
        <w:spacing w:line="240" w:lineRule="auto"/>
        <w:ind w:left="340"/>
        <w:rPr>
          <w:rFonts w:ascii="Calibri" w:hAnsi="Calibri" w:cs="Calibri"/>
          <w:sz w:val="20"/>
        </w:rPr>
      </w:pPr>
      <w:r w:rsidRPr="00D5547B">
        <w:rPr>
          <w:rFonts w:ascii="Calibri" w:hAnsi="Calibri" w:cs="Calibri"/>
          <w:sz w:val="20"/>
        </w:rPr>
        <w:t xml:space="preserve">1. faktura </w:t>
      </w:r>
      <w:r w:rsidR="001C5AA4" w:rsidRPr="00D5547B">
        <w:rPr>
          <w:rFonts w:ascii="Calibri" w:hAnsi="Calibri" w:cs="Calibri"/>
          <w:sz w:val="20"/>
        </w:rPr>
        <w:t xml:space="preserve">(zálohová) </w:t>
      </w:r>
      <w:r w:rsidRPr="00D5547B">
        <w:rPr>
          <w:rFonts w:ascii="Calibri" w:hAnsi="Calibri" w:cs="Calibri"/>
          <w:sz w:val="20"/>
        </w:rPr>
        <w:t xml:space="preserve">bude vystavena ve výši </w:t>
      </w:r>
      <w:r w:rsidR="00F50A7C" w:rsidRPr="00D5547B">
        <w:rPr>
          <w:rFonts w:ascii="Calibri" w:hAnsi="Calibri" w:cs="Calibri"/>
          <w:sz w:val="20"/>
        </w:rPr>
        <w:t>2</w:t>
      </w:r>
      <w:r w:rsidRPr="00D5547B">
        <w:rPr>
          <w:rFonts w:ascii="Calibri" w:hAnsi="Calibri" w:cs="Calibri"/>
          <w:sz w:val="20"/>
        </w:rPr>
        <w:t>0 % z celkové kupní ceny dle čl. V odst. 1 této smlouvy</w:t>
      </w:r>
      <w:r w:rsidR="00590670" w:rsidRPr="00D5547B">
        <w:rPr>
          <w:rFonts w:ascii="Calibri" w:hAnsi="Calibri" w:cs="Calibri"/>
          <w:sz w:val="20"/>
        </w:rPr>
        <w:t>, vystavena</w:t>
      </w:r>
      <w:r w:rsidR="00744239" w:rsidRPr="00D5547B">
        <w:rPr>
          <w:rFonts w:ascii="Calibri" w:hAnsi="Calibri" w:cs="Calibri"/>
          <w:sz w:val="20"/>
        </w:rPr>
        <w:t xml:space="preserve"> bezprostředně po podpisu </w:t>
      </w:r>
      <w:r w:rsidR="00F0045A" w:rsidRPr="00D5547B">
        <w:rPr>
          <w:rFonts w:ascii="Calibri" w:hAnsi="Calibri" w:cs="Calibri"/>
          <w:sz w:val="20"/>
        </w:rPr>
        <w:t xml:space="preserve">této </w:t>
      </w:r>
      <w:r w:rsidR="00744239" w:rsidRPr="00D5547B">
        <w:rPr>
          <w:rFonts w:ascii="Calibri" w:hAnsi="Calibri" w:cs="Calibri"/>
          <w:sz w:val="20"/>
        </w:rPr>
        <w:t xml:space="preserve">smlouvy a splatná </w:t>
      </w:r>
      <w:r w:rsidR="00592A92" w:rsidRPr="00D5547B">
        <w:rPr>
          <w:rFonts w:ascii="Calibri" w:hAnsi="Calibri" w:cs="Calibri"/>
          <w:sz w:val="20"/>
        </w:rPr>
        <w:t xml:space="preserve">14 dnů </w:t>
      </w:r>
      <w:r w:rsidR="00DD23F0" w:rsidRPr="00D5547B">
        <w:rPr>
          <w:rFonts w:ascii="Calibri" w:hAnsi="Calibri" w:cs="Calibri"/>
          <w:sz w:val="20"/>
        </w:rPr>
        <w:t>od</w:t>
      </w:r>
      <w:r w:rsidRPr="00D5547B">
        <w:rPr>
          <w:rFonts w:ascii="Calibri" w:hAnsi="Calibri" w:cs="Calibri"/>
          <w:sz w:val="20"/>
        </w:rPr>
        <w:t xml:space="preserve"> podpisu </w:t>
      </w:r>
      <w:r w:rsidR="00F0045A" w:rsidRPr="00D5547B">
        <w:rPr>
          <w:rFonts w:ascii="Calibri" w:hAnsi="Calibri" w:cs="Calibri"/>
          <w:sz w:val="20"/>
        </w:rPr>
        <w:t xml:space="preserve">této </w:t>
      </w:r>
      <w:r w:rsidRPr="00D5547B">
        <w:rPr>
          <w:rFonts w:ascii="Calibri" w:hAnsi="Calibri" w:cs="Calibri"/>
          <w:sz w:val="20"/>
        </w:rPr>
        <w:t>smlouvy</w:t>
      </w:r>
      <w:r w:rsidR="003956A1" w:rsidRPr="00D5547B">
        <w:rPr>
          <w:rFonts w:ascii="Calibri" w:hAnsi="Calibri" w:cs="Calibri"/>
          <w:sz w:val="20"/>
        </w:rPr>
        <w:t>,</w:t>
      </w:r>
    </w:p>
    <w:p w14:paraId="2A4122F7" w14:textId="0D023C92" w:rsidR="00FB2F03" w:rsidRPr="00D5547B" w:rsidRDefault="00FB2F03" w:rsidP="00FB2F03">
      <w:pPr>
        <w:pStyle w:val="Smlouva-slo0"/>
        <w:tabs>
          <w:tab w:val="left" w:pos="426"/>
        </w:tabs>
        <w:spacing w:line="240" w:lineRule="auto"/>
        <w:ind w:left="340"/>
        <w:rPr>
          <w:rFonts w:ascii="Calibri" w:hAnsi="Calibri" w:cs="Calibri"/>
          <w:sz w:val="20"/>
        </w:rPr>
      </w:pPr>
      <w:r w:rsidRPr="00D5547B">
        <w:rPr>
          <w:rFonts w:ascii="Calibri" w:hAnsi="Calibri" w:cs="Calibri"/>
          <w:sz w:val="20"/>
        </w:rPr>
        <w:t xml:space="preserve">2. faktura </w:t>
      </w:r>
      <w:r w:rsidR="001C5AA4" w:rsidRPr="00D5547B">
        <w:rPr>
          <w:rFonts w:ascii="Calibri" w:hAnsi="Calibri" w:cs="Calibri"/>
          <w:sz w:val="20"/>
        </w:rPr>
        <w:t xml:space="preserve">(zálohová) </w:t>
      </w:r>
      <w:r w:rsidRPr="00D5547B">
        <w:rPr>
          <w:rFonts w:ascii="Calibri" w:hAnsi="Calibri" w:cs="Calibri"/>
          <w:sz w:val="20"/>
        </w:rPr>
        <w:t xml:space="preserve">bude vystavena ve výši </w:t>
      </w:r>
      <w:r w:rsidR="008B76CC" w:rsidRPr="00D5547B">
        <w:rPr>
          <w:rFonts w:ascii="Calibri" w:hAnsi="Calibri" w:cs="Calibri"/>
          <w:sz w:val="20"/>
        </w:rPr>
        <w:t>5</w:t>
      </w:r>
      <w:r w:rsidRPr="00D5547B">
        <w:rPr>
          <w:rFonts w:ascii="Calibri" w:hAnsi="Calibri" w:cs="Calibri"/>
          <w:sz w:val="20"/>
        </w:rPr>
        <w:t>0</w:t>
      </w:r>
      <w:r w:rsidR="003956A1" w:rsidRPr="00D5547B">
        <w:rPr>
          <w:rFonts w:ascii="Calibri" w:hAnsi="Calibri" w:cs="Calibri"/>
          <w:sz w:val="20"/>
        </w:rPr>
        <w:t xml:space="preserve"> </w:t>
      </w:r>
      <w:r w:rsidRPr="00D5547B">
        <w:rPr>
          <w:rFonts w:ascii="Calibri" w:hAnsi="Calibri" w:cs="Calibri"/>
          <w:sz w:val="20"/>
        </w:rPr>
        <w:t>% z celkové kupní ceny dle čl. V odst. 1 této smlouvy</w:t>
      </w:r>
      <w:r w:rsidR="004650DC" w:rsidRPr="00D5547B">
        <w:rPr>
          <w:rFonts w:ascii="Calibri" w:hAnsi="Calibri" w:cs="Calibri"/>
          <w:sz w:val="20"/>
        </w:rPr>
        <w:t xml:space="preserve">, </w:t>
      </w:r>
      <w:r w:rsidR="008B76CC" w:rsidRPr="00D5547B">
        <w:rPr>
          <w:rFonts w:ascii="Calibri" w:hAnsi="Calibri" w:cs="Calibri"/>
          <w:sz w:val="20"/>
        </w:rPr>
        <w:t xml:space="preserve">a </w:t>
      </w:r>
      <w:r w:rsidR="009E2A60" w:rsidRPr="00D5547B">
        <w:rPr>
          <w:rFonts w:ascii="Calibri" w:hAnsi="Calibri" w:cs="Calibri"/>
          <w:sz w:val="20"/>
        </w:rPr>
        <w:t>splatná</w:t>
      </w:r>
      <w:r w:rsidR="008B76CC" w:rsidRPr="00D5547B">
        <w:rPr>
          <w:rFonts w:ascii="Calibri" w:hAnsi="Calibri" w:cs="Calibri"/>
          <w:sz w:val="20"/>
        </w:rPr>
        <w:t xml:space="preserve"> </w:t>
      </w:r>
      <w:r w:rsidR="00E20238" w:rsidRPr="00D5547B">
        <w:rPr>
          <w:rFonts w:ascii="Calibri" w:hAnsi="Calibri" w:cs="Calibri"/>
          <w:sz w:val="20"/>
        </w:rPr>
        <w:t xml:space="preserve">nejdříve </w:t>
      </w:r>
      <w:r w:rsidR="008B76CC" w:rsidRPr="00D5547B">
        <w:rPr>
          <w:rFonts w:ascii="Calibri" w:hAnsi="Calibri" w:cs="Calibri"/>
          <w:sz w:val="20"/>
        </w:rPr>
        <w:t>7 dnů před termínem</w:t>
      </w:r>
      <w:r w:rsidR="00F85FBC" w:rsidRPr="00D5547B">
        <w:rPr>
          <w:rFonts w:ascii="Calibri" w:hAnsi="Calibri" w:cs="Calibri"/>
          <w:sz w:val="20"/>
        </w:rPr>
        <w:t xml:space="preserve"> pro</w:t>
      </w:r>
      <w:r w:rsidR="001955BA" w:rsidRPr="00D5547B">
        <w:rPr>
          <w:rFonts w:ascii="Calibri" w:hAnsi="Calibri" w:cs="Calibri"/>
          <w:sz w:val="20"/>
        </w:rPr>
        <w:t xml:space="preserve"> dodání předmětu koupě do </w:t>
      </w:r>
      <w:r w:rsidR="0070551F" w:rsidRPr="00D5547B">
        <w:rPr>
          <w:rFonts w:ascii="Calibri" w:hAnsi="Calibri" w:cs="Calibri"/>
          <w:sz w:val="20"/>
        </w:rPr>
        <w:t>místa dodání</w:t>
      </w:r>
      <w:r w:rsidR="003956A1" w:rsidRPr="00D5547B">
        <w:rPr>
          <w:rFonts w:ascii="Calibri" w:hAnsi="Calibri" w:cs="Calibri"/>
          <w:sz w:val="20"/>
        </w:rPr>
        <w:t>,</w:t>
      </w:r>
    </w:p>
    <w:p w14:paraId="1FE72CB5" w14:textId="2D22D137" w:rsidR="003F4068" w:rsidRPr="00D5547B" w:rsidRDefault="00FB2F03" w:rsidP="003F4068">
      <w:pPr>
        <w:pStyle w:val="Smlouva-slo0"/>
        <w:tabs>
          <w:tab w:val="left" w:pos="426"/>
        </w:tabs>
        <w:spacing w:line="240" w:lineRule="auto"/>
        <w:ind w:left="340"/>
        <w:rPr>
          <w:rFonts w:ascii="Calibri" w:hAnsi="Calibri" w:cs="Calibri"/>
          <w:sz w:val="20"/>
        </w:rPr>
      </w:pPr>
      <w:r w:rsidRPr="00D5547B">
        <w:rPr>
          <w:rFonts w:ascii="Calibri" w:hAnsi="Calibri" w:cs="Calibri"/>
          <w:sz w:val="20"/>
        </w:rPr>
        <w:t xml:space="preserve">3. faktura bude vystavena ve výši </w:t>
      </w:r>
      <w:r w:rsidR="003956A1" w:rsidRPr="00D5547B">
        <w:rPr>
          <w:rFonts w:ascii="Calibri" w:hAnsi="Calibri" w:cs="Calibri"/>
          <w:sz w:val="20"/>
        </w:rPr>
        <w:t>3</w:t>
      </w:r>
      <w:r w:rsidRPr="00D5547B">
        <w:rPr>
          <w:rFonts w:ascii="Calibri" w:hAnsi="Calibri" w:cs="Calibri"/>
          <w:sz w:val="20"/>
        </w:rPr>
        <w:t>0 % z celkové kupní ceny dle čl. V odst. 1 této smlouvy</w:t>
      </w:r>
      <w:r w:rsidR="00A13946" w:rsidRPr="00D5547B">
        <w:rPr>
          <w:rFonts w:ascii="Calibri" w:hAnsi="Calibri" w:cs="Calibri"/>
          <w:sz w:val="20"/>
        </w:rPr>
        <w:t>, vy</w:t>
      </w:r>
      <w:r w:rsidR="002532BC" w:rsidRPr="00D5547B">
        <w:rPr>
          <w:rFonts w:ascii="Calibri" w:hAnsi="Calibri" w:cs="Calibri"/>
          <w:sz w:val="20"/>
        </w:rPr>
        <w:t>staven</w:t>
      </w:r>
      <w:r w:rsidR="003D10A9" w:rsidRPr="00D5547B">
        <w:rPr>
          <w:rFonts w:ascii="Calibri" w:hAnsi="Calibri" w:cs="Calibri"/>
          <w:sz w:val="20"/>
        </w:rPr>
        <w:t>a po uvedení předmětu koupě do provozu</w:t>
      </w:r>
      <w:r w:rsidR="004E4057" w:rsidRPr="00D5547B">
        <w:rPr>
          <w:rFonts w:ascii="Calibri" w:hAnsi="Calibri" w:cs="Calibri"/>
          <w:sz w:val="20"/>
        </w:rPr>
        <w:t xml:space="preserve"> </w:t>
      </w:r>
      <w:r w:rsidR="000073F1" w:rsidRPr="00D5547B">
        <w:rPr>
          <w:rFonts w:ascii="Calibri" w:hAnsi="Calibri" w:cs="Calibri"/>
          <w:sz w:val="20"/>
        </w:rPr>
        <w:t xml:space="preserve">a </w:t>
      </w:r>
      <w:r w:rsidR="002532BC" w:rsidRPr="00D5547B">
        <w:rPr>
          <w:rFonts w:ascii="Calibri" w:hAnsi="Calibri" w:cs="Calibri"/>
          <w:sz w:val="20"/>
        </w:rPr>
        <w:t>splatná</w:t>
      </w:r>
      <w:r w:rsidR="000073F1" w:rsidRPr="00D5547B">
        <w:rPr>
          <w:rFonts w:ascii="Calibri" w:hAnsi="Calibri" w:cs="Calibri"/>
          <w:sz w:val="20"/>
        </w:rPr>
        <w:t xml:space="preserve"> nejdříve 14 dnů </w:t>
      </w:r>
      <w:r w:rsidR="003F4068" w:rsidRPr="00D5547B">
        <w:rPr>
          <w:rFonts w:ascii="Calibri" w:hAnsi="Calibri" w:cs="Calibri"/>
          <w:sz w:val="20"/>
        </w:rPr>
        <w:t>po uvedení předmětu koupě do provozu.</w:t>
      </w:r>
    </w:p>
    <w:p w14:paraId="29BCA751" w14:textId="77777777" w:rsidR="0014623D" w:rsidRPr="00D5547B" w:rsidRDefault="0014623D" w:rsidP="0014623D">
      <w:pPr>
        <w:pStyle w:val="Smlouva-slo0"/>
        <w:tabs>
          <w:tab w:val="left" w:pos="426"/>
        </w:tabs>
        <w:spacing w:line="240" w:lineRule="auto"/>
        <w:ind w:left="340"/>
        <w:rPr>
          <w:rFonts w:ascii="Calibri" w:hAnsi="Calibri" w:cs="Calibri"/>
          <w:sz w:val="20"/>
        </w:rPr>
      </w:pPr>
      <w:r w:rsidRPr="00D5547B">
        <w:rPr>
          <w:rFonts w:ascii="Calibri" w:hAnsi="Calibri" w:cs="Calibri"/>
          <w:sz w:val="20"/>
        </w:rPr>
        <w:t xml:space="preserve">Konečná faktura bude obsahovat celkové vyúčtování všech záloh i doplatku. </w:t>
      </w:r>
    </w:p>
    <w:p w14:paraId="6ECEA852" w14:textId="77777777" w:rsidR="00701B1D" w:rsidRPr="00CE285E" w:rsidRDefault="002D29B8" w:rsidP="00701B1D">
      <w:pPr>
        <w:pStyle w:val="Smlouva-slo0"/>
        <w:numPr>
          <w:ilvl w:val="1"/>
          <w:numId w:val="3"/>
        </w:numPr>
        <w:tabs>
          <w:tab w:val="left" w:pos="426"/>
          <w:tab w:val="left" w:pos="709"/>
        </w:tabs>
        <w:spacing w:after="120" w:line="240" w:lineRule="auto"/>
        <w:rPr>
          <w:rFonts w:ascii="Calibri" w:hAnsi="Calibri" w:cs="Calibri"/>
          <w:sz w:val="20"/>
        </w:rPr>
      </w:pPr>
      <w:r w:rsidRPr="00CE285E">
        <w:rPr>
          <w:rFonts w:ascii="Calibri" w:hAnsi="Calibri" w:cs="Calibri"/>
          <w:sz w:val="20"/>
        </w:rPr>
        <w:t>Kupující</w:t>
      </w:r>
      <w:r w:rsidR="00701B1D" w:rsidRPr="00CE285E">
        <w:rPr>
          <w:rFonts w:ascii="Calibri" w:hAnsi="Calibri" w:cs="Calibri"/>
          <w:sz w:val="20"/>
        </w:rPr>
        <w:t xml:space="preserve"> je oprávněn vadnou fakturu před uplynutím lhůty splatnosti </w:t>
      </w:r>
      <w:r w:rsidR="00FD0A7F" w:rsidRPr="00CE285E">
        <w:rPr>
          <w:rFonts w:ascii="Calibri" w:hAnsi="Calibri" w:cs="Calibri"/>
          <w:sz w:val="20"/>
        </w:rPr>
        <w:t>vrátit druhé smluvní straně bez </w:t>
      </w:r>
      <w:r w:rsidR="00701B1D" w:rsidRPr="00CE285E">
        <w:rPr>
          <w:rFonts w:ascii="Calibri" w:hAnsi="Calibri" w:cs="Calibri"/>
          <w:sz w:val="20"/>
        </w:rPr>
        <w:t>zaplacení k provedení opravy v těchto případech:</w:t>
      </w:r>
    </w:p>
    <w:p w14:paraId="091C3BE4" w14:textId="77777777" w:rsidR="00701B1D" w:rsidRPr="00CE285E" w:rsidRDefault="00701B1D" w:rsidP="00606A4C">
      <w:pPr>
        <w:widowControl w:val="0"/>
        <w:numPr>
          <w:ilvl w:val="0"/>
          <w:numId w:val="5"/>
        </w:numPr>
        <w:tabs>
          <w:tab w:val="clear" w:pos="720"/>
          <w:tab w:val="left" w:pos="426"/>
          <w:tab w:val="left" w:pos="709"/>
        </w:tabs>
        <w:snapToGrid w:val="0"/>
        <w:jc w:val="both"/>
        <w:rPr>
          <w:rFonts w:ascii="Calibri" w:hAnsi="Calibri" w:cs="Calibri"/>
          <w:sz w:val="20"/>
          <w:szCs w:val="20"/>
        </w:rPr>
      </w:pPr>
      <w:r w:rsidRPr="00CE285E">
        <w:rPr>
          <w:rFonts w:ascii="Calibri" w:hAnsi="Calibri" w:cs="Calibri"/>
          <w:sz w:val="20"/>
          <w:szCs w:val="20"/>
        </w:rPr>
        <w:t xml:space="preserve">nebude-li faktura obsahovat některou povinnou nebo dohodnutou náležitost nebo bude-li chybně vyúčtována cena za </w:t>
      </w:r>
      <w:r w:rsidR="00DE72A8" w:rsidRPr="00CE285E">
        <w:rPr>
          <w:rFonts w:ascii="Calibri" w:hAnsi="Calibri" w:cs="Calibri"/>
          <w:sz w:val="20"/>
          <w:szCs w:val="20"/>
        </w:rPr>
        <w:t>předmět koupě</w:t>
      </w:r>
      <w:r w:rsidRPr="00CE285E">
        <w:rPr>
          <w:rFonts w:ascii="Calibri" w:hAnsi="Calibri" w:cs="Calibri"/>
          <w:sz w:val="20"/>
          <w:szCs w:val="20"/>
        </w:rPr>
        <w:t>,</w:t>
      </w:r>
    </w:p>
    <w:p w14:paraId="1B325519" w14:textId="77777777" w:rsidR="00701B1D" w:rsidRPr="00CE285E" w:rsidRDefault="00701B1D" w:rsidP="00606A4C">
      <w:pPr>
        <w:widowControl w:val="0"/>
        <w:numPr>
          <w:ilvl w:val="0"/>
          <w:numId w:val="5"/>
        </w:numPr>
        <w:tabs>
          <w:tab w:val="left" w:pos="426"/>
        </w:tabs>
        <w:snapToGrid w:val="0"/>
        <w:jc w:val="both"/>
        <w:rPr>
          <w:rFonts w:ascii="Calibri" w:hAnsi="Calibri" w:cs="Calibri"/>
          <w:sz w:val="20"/>
          <w:szCs w:val="20"/>
        </w:rPr>
      </w:pPr>
      <w:r w:rsidRPr="00CE285E">
        <w:rPr>
          <w:rFonts w:ascii="Calibri" w:hAnsi="Calibri" w:cs="Calibri"/>
          <w:sz w:val="20"/>
          <w:szCs w:val="20"/>
        </w:rPr>
        <w:t xml:space="preserve">budou-li vyúčtovány práce, které nebyly provedeny či nebyly potvrzeny oprávněným zástupcem </w:t>
      </w:r>
      <w:r w:rsidR="00AE780B" w:rsidRPr="00CE285E">
        <w:rPr>
          <w:rFonts w:ascii="Calibri" w:hAnsi="Calibri" w:cs="Calibri"/>
          <w:sz w:val="20"/>
          <w:szCs w:val="20"/>
        </w:rPr>
        <w:t>kupujícího</w:t>
      </w:r>
      <w:r w:rsidRPr="00CE285E">
        <w:rPr>
          <w:rFonts w:ascii="Calibri" w:hAnsi="Calibri" w:cs="Calibri"/>
          <w:sz w:val="20"/>
          <w:szCs w:val="20"/>
        </w:rPr>
        <w:t>,</w:t>
      </w:r>
    </w:p>
    <w:p w14:paraId="74F76D8E" w14:textId="77777777" w:rsidR="00701B1D" w:rsidRPr="00CE285E" w:rsidRDefault="00701B1D" w:rsidP="00606A4C">
      <w:pPr>
        <w:widowControl w:val="0"/>
        <w:numPr>
          <w:ilvl w:val="0"/>
          <w:numId w:val="5"/>
        </w:numPr>
        <w:tabs>
          <w:tab w:val="clear" w:pos="720"/>
          <w:tab w:val="left" w:pos="426"/>
          <w:tab w:val="left" w:pos="709"/>
        </w:tabs>
        <w:snapToGrid w:val="0"/>
        <w:jc w:val="both"/>
        <w:rPr>
          <w:rFonts w:ascii="Calibri" w:hAnsi="Calibri" w:cs="Calibri"/>
          <w:sz w:val="20"/>
          <w:szCs w:val="20"/>
        </w:rPr>
      </w:pPr>
      <w:r w:rsidRPr="00CE285E">
        <w:rPr>
          <w:rFonts w:ascii="Calibri" w:hAnsi="Calibri" w:cs="Calibri"/>
          <w:sz w:val="20"/>
          <w:szCs w:val="20"/>
        </w:rPr>
        <w:t>bude-li DPH vyúčtována v nesprávné výši.</w:t>
      </w:r>
    </w:p>
    <w:p w14:paraId="5332D9BF" w14:textId="77777777" w:rsidR="00701B1D" w:rsidRPr="00CE285E" w:rsidRDefault="00701B1D">
      <w:pPr>
        <w:pStyle w:val="Smlouva-slo0"/>
        <w:tabs>
          <w:tab w:val="left" w:pos="426"/>
        </w:tabs>
        <w:spacing w:line="240" w:lineRule="auto"/>
        <w:ind w:left="360"/>
        <w:rPr>
          <w:rFonts w:ascii="Calibri" w:hAnsi="Calibri" w:cs="Calibri"/>
          <w:sz w:val="20"/>
        </w:rPr>
      </w:pPr>
      <w:r w:rsidRPr="00CE285E">
        <w:rPr>
          <w:rFonts w:ascii="Calibri" w:hAnsi="Calibri" w:cs="Calibri"/>
          <w:sz w:val="20"/>
        </w:rPr>
        <w:t xml:space="preserve">Ve vrácené faktuře </w:t>
      </w:r>
      <w:r w:rsidR="002D29B8" w:rsidRPr="00CE285E">
        <w:rPr>
          <w:rFonts w:ascii="Calibri" w:hAnsi="Calibri" w:cs="Calibri"/>
          <w:sz w:val="20"/>
        </w:rPr>
        <w:t>kupující</w:t>
      </w:r>
      <w:r w:rsidRPr="00CE285E">
        <w:rPr>
          <w:rFonts w:ascii="Calibri" w:hAnsi="Calibri" w:cs="Calibri"/>
          <w:sz w:val="20"/>
        </w:rPr>
        <w:t xml:space="preserve"> vyznačí důvod vrácení. </w:t>
      </w:r>
      <w:r w:rsidR="00C05AFD" w:rsidRPr="00CE285E">
        <w:rPr>
          <w:rFonts w:ascii="Calibri" w:hAnsi="Calibri" w:cs="Calibri"/>
          <w:sz w:val="20"/>
        </w:rPr>
        <w:t>Prodávající</w:t>
      </w:r>
      <w:r w:rsidRPr="00CE285E">
        <w:rPr>
          <w:rFonts w:ascii="Calibri" w:hAnsi="Calibri" w:cs="Calibri"/>
          <w:sz w:val="20"/>
        </w:rPr>
        <w:t xml:space="preserve"> provede opravu vystavením nové faktury. Vrátí-li </w:t>
      </w:r>
      <w:r w:rsidR="00AE780B" w:rsidRPr="00CE285E">
        <w:rPr>
          <w:rFonts w:ascii="Calibri" w:hAnsi="Calibri" w:cs="Calibri"/>
          <w:sz w:val="20"/>
        </w:rPr>
        <w:t>kupující</w:t>
      </w:r>
      <w:r w:rsidRPr="00CE285E">
        <w:rPr>
          <w:rFonts w:ascii="Calibri" w:hAnsi="Calibri" w:cs="Calibri"/>
          <w:sz w:val="20"/>
        </w:rPr>
        <w:t xml:space="preserve"> vadnou fakturu </w:t>
      </w:r>
      <w:r w:rsidR="00C05AFD" w:rsidRPr="00CE285E">
        <w:rPr>
          <w:rFonts w:ascii="Calibri" w:hAnsi="Calibri" w:cs="Calibri"/>
          <w:sz w:val="20"/>
        </w:rPr>
        <w:t>prodávajícímu</w:t>
      </w:r>
      <w:r w:rsidRPr="00CE285E">
        <w:rPr>
          <w:rFonts w:ascii="Calibri" w:hAnsi="Calibri" w:cs="Calibri"/>
          <w:sz w:val="20"/>
        </w:rPr>
        <w:t xml:space="preserve">, přestává běžet původní lhůta splatnosti. Celá lhůta splatnosti běží opět ode dne doručení nově vyhotovené faktury </w:t>
      </w:r>
      <w:r w:rsidR="00AE780B" w:rsidRPr="00CE285E">
        <w:rPr>
          <w:rFonts w:ascii="Calibri" w:hAnsi="Calibri" w:cs="Calibri"/>
          <w:sz w:val="20"/>
        </w:rPr>
        <w:t>kupujícímu</w:t>
      </w:r>
      <w:r w:rsidRPr="00CE285E">
        <w:rPr>
          <w:rFonts w:ascii="Calibri" w:hAnsi="Calibri" w:cs="Calibri"/>
          <w:sz w:val="20"/>
        </w:rPr>
        <w:t>.</w:t>
      </w:r>
    </w:p>
    <w:p w14:paraId="60D84349" w14:textId="77777777" w:rsidR="00701B1D" w:rsidRDefault="00701B1D" w:rsidP="00701B1D">
      <w:pPr>
        <w:pStyle w:val="Smlouva-slo0"/>
        <w:numPr>
          <w:ilvl w:val="1"/>
          <w:numId w:val="3"/>
        </w:numPr>
        <w:tabs>
          <w:tab w:val="left" w:pos="426"/>
          <w:tab w:val="left" w:pos="709"/>
        </w:tabs>
        <w:spacing w:line="240" w:lineRule="auto"/>
        <w:rPr>
          <w:rFonts w:ascii="Calibri" w:hAnsi="Calibri" w:cs="Calibri"/>
          <w:sz w:val="20"/>
        </w:rPr>
      </w:pPr>
      <w:r w:rsidRPr="00CE285E">
        <w:rPr>
          <w:rFonts w:ascii="Calibri" w:hAnsi="Calibri" w:cs="Calibri"/>
          <w:sz w:val="20"/>
        </w:rPr>
        <w:t xml:space="preserve">Povinnost zaplatit cenu za </w:t>
      </w:r>
      <w:r w:rsidR="00DE72A8" w:rsidRPr="00CE285E">
        <w:rPr>
          <w:rFonts w:ascii="Calibri" w:hAnsi="Calibri" w:cs="Calibri"/>
          <w:sz w:val="20"/>
        </w:rPr>
        <w:t xml:space="preserve">předmět koupě </w:t>
      </w:r>
      <w:r w:rsidRPr="00CE285E">
        <w:rPr>
          <w:rFonts w:ascii="Calibri" w:hAnsi="Calibri" w:cs="Calibri"/>
          <w:sz w:val="20"/>
        </w:rPr>
        <w:t xml:space="preserve">je splněna dnem odepsání příslušné částky z účtu </w:t>
      </w:r>
      <w:r w:rsidR="002D29B8" w:rsidRPr="00CE285E">
        <w:rPr>
          <w:rFonts w:ascii="Calibri" w:hAnsi="Calibri" w:cs="Calibri"/>
          <w:sz w:val="20"/>
        </w:rPr>
        <w:t>kupujícího</w:t>
      </w:r>
      <w:r w:rsidRPr="00CE285E">
        <w:rPr>
          <w:rFonts w:ascii="Calibri" w:hAnsi="Calibri" w:cs="Calibri"/>
          <w:sz w:val="20"/>
        </w:rPr>
        <w:t>.</w:t>
      </w:r>
    </w:p>
    <w:p w14:paraId="639A2B9F" w14:textId="77777777" w:rsidR="001E04B6" w:rsidRPr="00CE285E" w:rsidRDefault="001E04B6" w:rsidP="001E04B6">
      <w:pPr>
        <w:pStyle w:val="Smlouva-slo0"/>
        <w:numPr>
          <w:ilvl w:val="1"/>
          <w:numId w:val="3"/>
        </w:numPr>
        <w:tabs>
          <w:tab w:val="left" w:pos="426"/>
          <w:tab w:val="left" w:pos="709"/>
        </w:tabs>
        <w:spacing w:after="120" w:line="240" w:lineRule="auto"/>
        <w:rPr>
          <w:rFonts w:ascii="Calibri" w:hAnsi="Calibri" w:cs="Calibri"/>
          <w:sz w:val="20"/>
        </w:rPr>
      </w:pPr>
      <w:r w:rsidRPr="00CE285E">
        <w:rPr>
          <w:rFonts w:ascii="Calibri" w:hAnsi="Calibri" w:cs="Calibri"/>
          <w:sz w:val="20"/>
        </w:rPr>
        <w:t>Kupující je oprávněn pozastavit financování v případě, že prodávající bezdůvodně přeruší dodání předmětu koupě (nebo je nedodá vůbec) nebo jej dodá v rozporu s</w:t>
      </w:r>
      <w:r w:rsidR="00C05AFD" w:rsidRPr="00CE285E">
        <w:rPr>
          <w:rFonts w:ascii="Calibri" w:hAnsi="Calibri" w:cs="Calibri"/>
          <w:sz w:val="20"/>
        </w:rPr>
        <w:t> technickou specifikací</w:t>
      </w:r>
      <w:r w:rsidRPr="00CE285E">
        <w:rPr>
          <w:rFonts w:ascii="Calibri" w:hAnsi="Calibri" w:cs="Calibri"/>
          <w:sz w:val="20"/>
        </w:rPr>
        <w:t>, smlouvou nebo pokyny kupujícího.</w:t>
      </w:r>
    </w:p>
    <w:p w14:paraId="2C886661" w14:textId="77777777" w:rsidR="00701B1D" w:rsidRPr="00CE285E" w:rsidRDefault="00701B1D" w:rsidP="00D27540">
      <w:pPr>
        <w:pStyle w:val="Nadpis1"/>
        <w:ind w:hanging="3054"/>
        <w:rPr>
          <w:rFonts w:cs="Calibri"/>
          <w:szCs w:val="22"/>
        </w:rPr>
      </w:pPr>
      <w:r w:rsidRPr="00CE285E">
        <w:rPr>
          <w:rFonts w:cs="Calibri"/>
          <w:szCs w:val="22"/>
        </w:rPr>
        <w:t>Práva a povinnosti smluvních stran, vlastnické právo a nebezpečí škody</w:t>
      </w:r>
    </w:p>
    <w:p w14:paraId="07CC5522" w14:textId="77777777" w:rsidR="00251021" w:rsidRPr="00CE285E" w:rsidRDefault="00251021" w:rsidP="00251021">
      <w:pPr>
        <w:pStyle w:val="Smlouva-slo0"/>
        <w:numPr>
          <w:ilvl w:val="0"/>
          <w:numId w:val="2"/>
        </w:numPr>
        <w:rPr>
          <w:rFonts w:ascii="Calibri" w:hAnsi="Calibri" w:cs="Calibri"/>
          <w:sz w:val="20"/>
        </w:rPr>
      </w:pPr>
      <w:r w:rsidRPr="00CE285E">
        <w:rPr>
          <w:rFonts w:ascii="Calibri" w:hAnsi="Calibri" w:cs="Calibri"/>
          <w:sz w:val="20"/>
        </w:rPr>
        <w:t>Není-li stanoveno ve smlouvě výslovně jinak, řídí se vzájemná práva a povinnosti smluvních stran ustanoveními § 2079 a následujícími občanského zákoníku.</w:t>
      </w:r>
    </w:p>
    <w:p w14:paraId="44EAAE2D" w14:textId="6AFB0DCB" w:rsidR="00FB469D" w:rsidRPr="007F4E2C" w:rsidRDefault="00FB469D" w:rsidP="00FB469D">
      <w:pPr>
        <w:pStyle w:val="Smlouva-slo0"/>
        <w:numPr>
          <w:ilvl w:val="0"/>
          <w:numId w:val="2"/>
        </w:numPr>
        <w:ind w:left="357" w:hanging="357"/>
        <w:rPr>
          <w:rFonts w:ascii="Calibri" w:hAnsi="Calibri" w:cs="Calibri"/>
          <w:sz w:val="20"/>
        </w:rPr>
      </w:pPr>
      <w:r w:rsidRPr="007F4E2C">
        <w:rPr>
          <w:rFonts w:ascii="Calibri" w:hAnsi="Calibri" w:cs="Calibri"/>
          <w:sz w:val="20"/>
        </w:rPr>
        <w:t xml:space="preserve">Smluvní strany se dohodly, že vlastnické právo k předmětu koupě nabývá kupující </w:t>
      </w:r>
      <w:r w:rsidR="00347C42" w:rsidRPr="007F4E2C">
        <w:rPr>
          <w:rFonts w:ascii="Calibri" w:hAnsi="Calibri" w:cs="Calibri"/>
          <w:sz w:val="20"/>
        </w:rPr>
        <w:t xml:space="preserve">zaplacením </w:t>
      </w:r>
      <w:r w:rsidR="004E60AF" w:rsidRPr="007F4E2C">
        <w:rPr>
          <w:rFonts w:ascii="Calibri" w:hAnsi="Calibri" w:cs="Calibri"/>
          <w:sz w:val="20"/>
        </w:rPr>
        <w:t xml:space="preserve">celkové </w:t>
      </w:r>
      <w:r w:rsidR="00347C42" w:rsidRPr="007F4E2C">
        <w:rPr>
          <w:rFonts w:ascii="Calibri" w:hAnsi="Calibri" w:cs="Calibri"/>
          <w:sz w:val="20"/>
        </w:rPr>
        <w:t>kupní ceny</w:t>
      </w:r>
      <w:r w:rsidRPr="007F4E2C">
        <w:rPr>
          <w:rFonts w:ascii="Calibri" w:hAnsi="Calibri" w:cs="Calibri"/>
          <w:sz w:val="20"/>
        </w:rPr>
        <w:t>.</w:t>
      </w:r>
    </w:p>
    <w:p w14:paraId="7A28D05B" w14:textId="4541679F" w:rsidR="00FB469D" w:rsidRPr="007F4E2C" w:rsidRDefault="00FB469D" w:rsidP="00FB469D">
      <w:pPr>
        <w:pStyle w:val="Smlouva-slo0"/>
        <w:numPr>
          <w:ilvl w:val="0"/>
          <w:numId w:val="2"/>
        </w:numPr>
        <w:spacing w:line="240" w:lineRule="auto"/>
        <w:ind w:left="357" w:hanging="357"/>
        <w:rPr>
          <w:rFonts w:ascii="Calibri" w:hAnsi="Calibri" w:cs="Calibri"/>
          <w:sz w:val="20"/>
        </w:rPr>
      </w:pPr>
      <w:r w:rsidRPr="007F4E2C">
        <w:rPr>
          <w:rFonts w:ascii="Calibri" w:hAnsi="Calibri" w:cs="Calibri"/>
          <w:sz w:val="20"/>
        </w:rPr>
        <w:t xml:space="preserve">Nebezpečí škody na předmětu koupě přechází na kupujícího </w:t>
      </w:r>
      <w:r w:rsidR="00F222C2" w:rsidRPr="007F4E2C">
        <w:rPr>
          <w:rFonts w:ascii="Calibri" w:hAnsi="Calibri" w:cs="Calibri"/>
          <w:sz w:val="20"/>
        </w:rPr>
        <w:t>dodání</w:t>
      </w:r>
      <w:r w:rsidR="00AD2F72" w:rsidRPr="007F4E2C">
        <w:rPr>
          <w:rFonts w:ascii="Calibri" w:hAnsi="Calibri" w:cs="Calibri"/>
          <w:sz w:val="20"/>
        </w:rPr>
        <w:t>m</w:t>
      </w:r>
      <w:r w:rsidR="00F222C2" w:rsidRPr="007F4E2C">
        <w:rPr>
          <w:rFonts w:ascii="Calibri" w:hAnsi="Calibri" w:cs="Calibri"/>
          <w:sz w:val="20"/>
        </w:rPr>
        <w:t xml:space="preserve"> předmětu koupě prodávajícím do místa dodání</w:t>
      </w:r>
      <w:r w:rsidRPr="007F4E2C">
        <w:rPr>
          <w:rFonts w:ascii="Calibri" w:hAnsi="Calibri" w:cs="Calibri"/>
          <w:sz w:val="20"/>
        </w:rPr>
        <w:t>.</w:t>
      </w:r>
    </w:p>
    <w:p w14:paraId="0ACE355D" w14:textId="77777777" w:rsidR="00FB469D" w:rsidRPr="00CE285E" w:rsidRDefault="00FB469D" w:rsidP="00FB469D">
      <w:pPr>
        <w:pStyle w:val="Smlouva-slo0"/>
        <w:numPr>
          <w:ilvl w:val="0"/>
          <w:numId w:val="2"/>
        </w:numPr>
        <w:spacing w:line="240" w:lineRule="auto"/>
        <w:ind w:left="357" w:hanging="357"/>
        <w:rPr>
          <w:rFonts w:ascii="Calibri" w:hAnsi="Calibri" w:cs="Calibri"/>
          <w:sz w:val="20"/>
        </w:rPr>
      </w:pPr>
      <w:r w:rsidRPr="00CE285E">
        <w:rPr>
          <w:rFonts w:ascii="Calibri" w:hAnsi="Calibri" w:cs="Calibri"/>
          <w:sz w:val="20"/>
        </w:rPr>
        <w:lastRenderedPageBreak/>
        <w:t>Platí, že do okamžiku nabytí vlastnického práva k předmětu koupě není kupující oprávněn bez předchozího souhlasu prodávajícího předmět koupě zcizit, zatížit jej věcnými právy ve prospěch třetích osob, zasahovat do jeho technických parametrů či jakkoli jinak jej měnit nebo snižovat jeho hodnotu.</w:t>
      </w:r>
    </w:p>
    <w:p w14:paraId="23E1DF78" w14:textId="77777777" w:rsidR="006B5DE9" w:rsidRDefault="00DA0646" w:rsidP="00703025">
      <w:pPr>
        <w:pStyle w:val="Smlouva-slo0"/>
        <w:numPr>
          <w:ilvl w:val="0"/>
          <w:numId w:val="2"/>
        </w:numPr>
        <w:spacing w:line="240" w:lineRule="auto"/>
        <w:ind w:left="357" w:hanging="357"/>
        <w:rPr>
          <w:rFonts w:ascii="Calibri" w:hAnsi="Calibri" w:cs="Calibri"/>
          <w:sz w:val="20"/>
        </w:rPr>
      </w:pPr>
      <w:r w:rsidRPr="00CE285E">
        <w:rPr>
          <w:rFonts w:ascii="Calibri" w:hAnsi="Calibri" w:cs="Calibri"/>
          <w:sz w:val="20"/>
        </w:rPr>
        <w:t>Vzhledem k tomu, že touto smlouvou dohodnutý předmět koupě je financován za účasti prostředků z dotace Evropské unie, vyhrazuje si kupující právo odstoupit od této smlouvy v případě, že dotace nebude kupujícímu poskytnuta nebo bude její uvolnění pozastaveno. Smluvní strany se dále dohodly, že kupující je oprávněn od smlouvy odstoupit i v případě, že předmět koupě nebude řádně dodán v termínu v této smlouvě s</w:t>
      </w:r>
      <w:r w:rsidR="00DE72A8" w:rsidRPr="00CE285E">
        <w:rPr>
          <w:rFonts w:ascii="Calibri" w:hAnsi="Calibri" w:cs="Calibri"/>
          <w:sz w:val="20"/>
        </w:rPr>
        <w:t>tanoveném, ani v</w:t>
      </w:r>
      <w:r w:rsidR="00813A77" w:rsidRPr="00CE285E">
        <w:rPr>
          <w:rFonts w:ascii="Calibri" w:hAnsi="Calibri" w:cs="Calibri"/>
          <w:sz w:val="20"/>
        </w:rPr>
        <w:t> </w:t>
      </w:r>
      <w:r w:rsidR="00DE72A8" w:rsidRPr="00CE285E">
        <w:rPr>
          <w:rFonts w:ascii="Calibri" w:hAnsi="Calibri" w:cs="Calibri"/>
          <w:sz w:val="20"/>
        </w:rPr>
        <w:t>náhradní</w:t>
      </w:r>
      <w:r w:rsidR="00813A77" w:rsidRPr="00CE285E">
        <w:rPr>
          <w:rFonts w:ascii="Calibri" w:hAnsi="Calibri" w:cs="Calibri"/>
          <w:sz w:val="20"/>
        </w:rPr>
        <w:t>,</w:t>
      </w:r>
      <w:r w:rsidR="00DE72A8" w:rsidRPr="00CE285E">
        <w:rPr>
          <w:rFonts w:ascii="Calibri" w:hAnsi="Calibri" w:cs="Calibri"/>
          <w:sz w:val="20"/>
        </w:rPr>
        <w:t xml:space="preserve"> kupují</w:t>
      </w:r>
      <w:r w:rsidRPr="00CE285E">
        <w:rPr>
          <w:rFonts w:ascii="Calibri" w:hAnsi="Calibri" w:cs="Calibri"/>
          <w:sz w:val="20"/>
        </w:rPr>
        <w:t>cím poskytnuté lhůtě. V případ</w:t>
      </w:r>
      <w:r w:rsidR="00DE72A8" w:rsidRPr="00CE285E">
        <w:rPr>
          <w:rFonts w:ascii="Calibri" w:hAnsi="Calibri" w:cs="Calibri"/>
          <w:sz w:val="20"/>
        </w:rPr>
        <w:t>ě</w:t>
      </w:r>
      <w:r w:rsidRPr="00CE285E">
        <w:rPr>
          <w:rFonts w:ascii="Calibri" w:hAnsi="Calibri" w:cs="Calibri"/>
          <w:sz w:val="20"/>
        </w:rPr>
        <w:t xml:space="preserve"> odstoupení nevzniká prodávajícímu právo na odstupné. Odstoupení je účinné dnem doručení druhé smluvní straně.</w:t>
      </w:r>
    </w:p>
    <w:p w14:paraId="6BFA98C6" w14:textId="77777777" w:rsidR="006B5DE9" w:rsidRDefault="006B5DE9" w:rsidP="006B5DE9">
      <w:pPr>
        <w:pStyle w:val="Smlouva-slo0"/>
        <w:numPr>
          <w:ilvl w:val="0"/>
          <w:numId w:val="2"/>
        </w:numPr>
        <w:spacing w:line="240" w:lineRule="auto"/>
        <w:ind w:left="357" w:hanging="357"/>
        <w:rPr>
          <w:rFonts w:ascii="Calibri" w:hAnsi="Calibri" w:cs="Calibri"/>
          <w:sz w:val="20"/>
        </w:rPr>
      </w:pPr>
      <w:bookmarkStart w:id="5" w:name="_Hlk69905975"/>
      <w:r>
        <w:rPr>
          <w:rFonts w:ascii="Calibri" w:hAnsi="Calibri" w:cs="Calibri"/>
          <w:sz w:val="20"/>
        </w:rPr>
        <w:t>Prodávající</w:t>
      </w:r>
      <w:r w:rsidRPr="00573F16">
        <w:rPr>
          <w:rFonts w:ascii="Calibri" w:hAnsi="Calibri" w:cs="Calibri"/>
          <w:sz w:val="20"/>
        </w:rPr>
        <w:t xml:space="preserve"> zajistí po celou dobu realizace </w:t>
      </w:r>
      <w:r>
        <w:rPr>
          <w:rFonts w:ascii="Calibri" w:hAnsi="Calibri" w:cs="Calibri"/>
          <w:sz w:val="20"/>
        </w:rPr>
        <w:t>této smlouvy</w:t>
      </w:r>
      <w:r w:rsidRPr="00573F16">
        <w:rPr>
          <w:rFonts w:ascii="Calibri" w:hAnsi="Calibri" w:cs="Calibri"/>
          <w:sz w:val="20"/>
        </w:rPr>
        <w:t xml:space="preserve"> minimální produkci všech druhů odpadů, vzniklých v souvislosti s realizací </w:t>
      </w:r>
      <w:r>
        <w:rPr>
          <w:rFonts w:ascii="Calibri" w:hAnsi="Calibri" w:cs="Calibri"/>
          <w:sz w:val="20"/>
        </w:rPr>
        <w:t>této smlouvy</w:t>
      </w:r>
      <w:r w:rsidRPr="00573F16">
        <w:rPr>
          <w:rFonts w:ascii="Calibri" w:hAnsi="Calibri" w:cs="Calibri"/>
          <w:sz w:val="20"/>
        </w:rPr>
        <w:t xml:space="preserve">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bookmarkEnd w:id="5"/>
    <w:p w14:paraId="07C3C2B8" w14:textId="77777777" w:rsidR="00701B1D" w:rsidRPr="00CE285E" w:rsidRDefault="00701B1D" w:rsidP="00D27540">
      <w:pPr>
        <w:pStyle w:val="Nadpis1"/>
        <w:ind w:hanging="3196"/>
        <w:rPr>
          <w:rFonts w:cs="Calibri"/>
          <w:szCs w:val="22"/>
        </w:rPr>
      </w:pPr>
      <w:r w:rsidRPr="00CE285E">
        <w:rPr>
          <w:rFonts w:cs="Calibri"/>
          <w:szCs w:val="22"/>
        </w:rPr>
        <w:t xml:space="preserve">Jakost </w:t>
      </w:r>
      <w:r w:rsidR="00DE72A8" w:rsidRPr="00CE285E">
        <w:rPr>
          <w:rFonts w:cs="Calibri"/>
          <w:szCs w:val="22"/>
        </w:rPr>
        <w:t>předmětu koupě</w:t>
      </w:r>
      <w:r w:rsidR="00703025" w:rsidRPr="00CE285E">
        <w:rPr>
          <w:rFonts w:cs="Calibri"/>
          <w:szCs w:val="22"/>
        </w:rPr>
        <w:t>, záruka, záruční servis</w:t>
      </w:r>
    </w:p>
    <w:p w14:paraId="7C11B7C6" w14:textId="77777777" w:rsidR="00D27540" w:rsidRPr="00CE285E" w:rsidRDefault="00D27540" w:rsidP="00606A4C">
      <w:pPr>
        <w:pStyle w:val="Smlouva-slo0"/>
        <w:numPr>
          <w:ilvl w:val="0"/>
          <w:numId w:val="17"/>
        </w:numPr>
        <w:tabs>
          <w:tab w:val="clear" w:pos="360"/>
          <w:tab w:val="left" w:pos="426"/>
        </w:tabs>
        <w:spacing w:before="0" w:after="120"/>
        <w:ind w:left="425" w:hanging="425"/>
        <w:rPr>
          <w:rFonts w:ascii="Calibri" w:hAnsi="Calibri" w:cs="Calibri"/>
          <w:bCs/>
          <w:sz w:val="20"/>
        </w:rPr>
      </w:pPr>
      <w:r w:rsidRPr="00CE285E">
        <w:rPr>
          <w:rFonts w:ascii="Calibri" w:hAnsi="Calibri" w:cs="Calibri"/>
          <w:bCs/>
          <w:sz w:val="20"/>
        </w:rPr>
        <w:t xml:space="preserve">Prodávající se zavazuje k tomu, že celkový souhrn vlastností dodaného předmětu koupě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C05AFD" w:rsidRPr="00CE285E">
        <w:rPr>
          <w:rFonts w:ascii="Calibri" w:hAnsi="Calibri" w:cs="Calibri"/>
          <w:bCs/>
          <w:sz w:val="20"/>
        </w:rPr>
        <w:t>technické specifikaci</w:t>
      </w:r>
      <w:r w:rsidRPr="00CE285E">
        <w:rPr>
          <w:rFonts w:ascii="Calibri" w:hAnsi="Calibri" w:cs="Calibri"/>
          <w:bCs/>
          <w:sz w:val="20"/>
        </w:rPr>
        <w:t>, zadání veřejné zakázky a této smlouvě. K tomu se prodávající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4EC42A34" w14:textId="77777777" w:rsidR="00D27540" w:rsidRPr="002639C4" w:rsidRDefault="00D27540" w:rsidP="00606A4C">
      <w:pPr>
        <w:pStyle w:val="Smlouva-slo0"/>
        <w:numPr>
          <w:ilvl w:val="0"/>
          <w:numId w:val="17"/>
        </w:numPr>
        <w:tabs>
          <w:tab w:val="left" w:pos="426"/>
        </w:tabs>
        <w:snapToGrid w:val="0"/>
        <w:spacing w:before="0" w:after="120"/>
        <w:rPr>
          <w:rFonts w:ascii="Calibri" w:hAnsi="Calibri" w:cs="Calibri"/>
          <w:bCs/>
          <w:sz w:val="20"/>
        </w:rPr>
      </w:pPr>
      <w:r w:rsidRPr="002639C4">
        <w:rPr>
          <w:rFonts w:ascii="Calibri" w:hAnsi="Calibri" w:cs="Calibri"/>
          <w:bCs/>
          <w:sz w:val="20"/>
        </w:rPr>
        <w:t>Veškeré dodané zboží musí být nové a nepoužité.</w:t>
      </w:r>
    </w:p>
    <w:p w14:paraId="5693EFB8" w14:textId="77777777" w:rsidR="00D27540" w:rsidRPr="002639C4" w:rsidRDefault="00D27540" w:rsidP="00606A4C">
      <w:pPr>
        <w:pStyle w:val="Smlouva-slo0"/>
        <w:numPr>
          <w:ilvl w:val="0"/>
          <w:numId w:val="17"/>
        </w:numPr>
        <w:tabs>
          <w:tab w:val="left" w:pos="426"/>
        </w:tabs>
        <w:spacing w:before="0" w:after="120"/>
        <w:jc w:val="left"/>
        <w:rPr>
          <w:rFonts w:ascii="Calibri" w:hAnsi="Calibri" w:cs="Calibri"/>
          <w:bCs/>
          <w:sz w:val="20"/>
        </w:rPr>
      </w:pPr>
      <w:r w:rsidRPr="002639C4">
        <w:rPr>
          <w:rFonts w:ascii="Calibri" w:hAnsi="Calibri" w:cs="Calibri"/>
          <w:bCs/>
          <w:sz w:val="20"/>
        </w:rPr>
        <w:t>Smluvní strany se dohodly na I. jakosti předmětu koupě.</w:t>
      </w:r>
    </w:p>
    <w:p w14:paraId="052E3066" w14:textId="339BE89B" w:rsidR="00D13E6F" w:rsidRPr="00D5547B" w:rsidRDefault="00D13E6F" w:rsidP="00D13E6F">
      <w:pPr>
        <w:pStyle w:val="Smlouva-slo0"/>
        <w:numPr>
          <w:ilvl w:val="0"/>
          <w:numId w:val="17"/>
        </w:numPr>
        <w:tabs>
          <w:tab w:val="left" w:pos="426"/>
        </w:tabs>
        <w:spacing w:before="0" w:after="120"/>
        <w:rPr>
          <w:rFonts w:ascii="Calibri" w:hAnsi="Calibri" w:cs="Calibri"/>
          <w:bCs/>
          <w:sz w:val="20"/>
        </w:rPr>
      </w:pPr>
      <w:r w:rsidRPr="00CE285E">
        <w:rPr>
          <w:rFonts w:ascii="Calibri" w:hAnsi="Calibri" w:cs="Calibri"/>
          <w:bCs/>
          <w:sz w:val="20"/>
        </w:rPr>
        <w:t xml:space="preserve">Smluvní strany si </w:t>
      </w:r>
      <w:r w:rsidRPr="007F4E2C">
        <w:rPr>
          <w:rFonts w:ascii="Calibri" w:hAnsi="Calibri" w:cs="Calibri"/>
          <w:bCs/>
          <w:sz w:val="20"/>
        </w:rPr>
        <w:t xml:space="preserve">sjednaly záruku spočívající v závazku prodávajícího, že předmět koupě bude po dobu </w:t>
      </w:r>
      <w:r w:rsidR="00D706A0" w:rsidRPr="007F4E2C">
        <w:rPr>
          <w:rFonts w:ascii="Calibri" w:hAnsi="Calibri" w:cs="Calibri"/>
          <w:bCs/>
          <w:sz w:val="20"/>
        </w:rPr>
        <w:t>12</w:t>
      </w:r>
      <w:r w:rsidRPr="007F4E2C">
        <w:rPr>
          <w:rFonts w:ascii="Calibri" w:hAnsi="Calibri" w:cs="Calibri"/>
          <w:bCs/>
          <w:sz w:val="20"/>
        </w:rPr>
        <w:t xml:space="preserve"> měsíců </w:t>
      </w:r>
      <w:r w:rsidR="007F4E2C" w:rsidRPr="007F4E2C">
        <w:rPr>
          <w:rFonts w:ascii="Calibri" w:hAnsi="Calibri" w:cs="Calibri"/>
          <w:bCs/>
          <w:sz w:val="20"/>
        </w:rPr>
        <w:t xml:space="preserve">od </w:t>
      </w:r>
      <w:r w:rsidR="0063381B" w:rsidRPr="007F4E2C">
        <w:rPr>
          <w:rFonts w:ascii="Calibri" w:hAnsi="Calibri" w:cs="Calibri"/>
          <w:sz w:val="20"/>
        </w:rPr>
        <w:t xml:space="preserve">uvedení předmětu koupě do provozu </w:t>
      </w:r>
      <w:r w:rsidRPr="007F4E2C">
        <w:rPr>
          <w:rFonts w:ascii="Calibri" w:hAnsi="Calibri" w:cs="Calibri"/>
          <w:bCs/>
          <w:sz w:val="20"/>
        </w:rPr>
        <w:t xml:space="preserve">způsobilý pro použití ke smluvenému, či obvyklému účelu, resp. že si </w:t>
      </w:r>
      <w:r w:rsidRPr="00D5547B">
        <w:rPr>
          <w:rFonts w:ascii="Calibri" w:hAnsi="Calibri" w:cs="Calibri"/>
          <w:bCs/>
          <w:sz w:val="20"/>
        </w:rPr>
        <w:t xml:space="preserve">zachová smluvené nebo obvyklé vlastnosti.  </w:t>
      </w:r>
    </w:p>
    <w:p w14:paraId="49549560" w14:textId="471B7B8B" w:rsidR="008810AE" w:rsidRPr="00D5547B" w:rsidRDefault="00CE2A98" w:rsidP="0055717F">
      <w:pPr>
        <w:pStyle w:val="Smlouva-slo0"/>
        <w:numPr>
          <w:ilvl w:val="0"/>
          <w:numId w:val="17"/>
        </w:numPr>
        <w:tabs>
          <w:tab w:val="left" w:pos="426"/>
        </w:tabs>
        <w:snapToGrid w:val="0"/>
        <w:spacing w:before="0" w:after="120"/>
        <w:rPr>
          <w:rFonts w:ascii="Calibri" w:hAnsi="Calibri" w:cs="Calibri"/>
          <w:bCs/>
          <w:sz w:val="20"/>
        </w:rPr>
      </w:pPr>
      <w:r w:rsidRPr="00D5547B">
        <w:rPr>
          <w:rFonts w:ascii="Calibri" w:hAnsi="Calibri" w:cs="Calibri"/>
          <w:bCs/>
          <w:sz w:val="20"/>
        </w:rPr>
        <w:t xml:space="preserve">Prodávající se zavazuje poskytovat kupujícímu po dobu trvání záruky za jakost na předmět koupě bezplatný servis. </w:t>
      </w:r>
      <w:r w:rsidR="00394B24" w:rsidRPr="00D5547B">
        <w:rPr>
          <w:rFonts w:ascii="Calibri" w:hAnsi="Calibri" w:cs="Calibri"/>
          <w:bCs/>
          <w:sz w:val="20"/>
        </w:rPr>
        <w:t xml:space="preserve">Servisní zásahy bude v rámci záruky za jakost prodávající realizovat v místě dodání předmětu koupě v pracovních dnech do </w:t>
      </w:r>
      <w:r w:rsidR="00630556" w:rsidRPr="00D5547B">
        <w:rPr>
          <w:rFonts w:ascii="Calibri" w:hAnsi="Calibri" w:cs="Calibri"/>
          <w:bCs/>
          <w:sz w:val="20"/>
        </w:rPr>
        <w:t>24</w:t>
      </w:r>
      <w:r w:rsidR="00394B24" w:rsidRPr="00D5547B">
        <w:rPr>
          <w:rFonts w:ascii="Calibri" w:hAnsi="Calibri" w:cs="Calibri"/>
          <w:bCs/>
          <w:sz w:val="20"/>
        </w:rPr>
        <w:t xml:space="preserve"> hodin od písemného obdržení reklamace od kupujícího, nedohodnou-li se smluvní strany jinak. </w:t>
      </w:r>
      <w:r w:rsidR="00496CC9" w:rsidRPr="00D5547B">
        <w:rPr>
          <w:rFonts w:ascii="Calibri" w:hAnsi="Calibri" w:cs="Calibri"/>
          <w:bCs/>
          <w:sz w:val="20"/>
        </w:rPr>
        <w:t>Bezplatný servis se nevztahuje na odstraňování vad, za které prodávající neodpovídá.</w:t>
      </w:r>
      <w:r w:rsidR="00727098" w:rsidRPr="00D5547B">
        <w:rPr>
          <w:rFonts w:ascii="Calibri" w:hAnsi="Calibri" w:cs="Calibri"/>
          <w:bCs/>
          <w:sz w:val="20"/>
        </w:rPr>
        <w:t xml:space="preserve"> Při závadách prokazatelně způsobených kupujícím hradí náklady na opravu kupující. </w:t>
      </w:r>
    </w:p>
    <w:p w14:paraId="6F5484E0" w14:textId="4CCE5AE6" w:rsidR="008810AE" w:rsidRPr="00D5547B" w:rsidRDefault="008810AE" w:rsidP="0055717F">
      <w:pPr>
        <w:pStyle w:val="Smlouva-slo0"/>
        <w:numPr>
          <w:ilvl w:val="0"/>
          <w:numId w:val="17"/>
        </w:numPr>
        <w:tabs>
          <w:tab w:val="left" w:pos="426"/>
        </w:tabs>
        <w:snapToGrid w:val="0"/>
        <w:spacing w:before="0" w:after="120"/>
        <w:rPr>
          <w:rFonts w:ascii="Calibri" w:hAnsi="Calibri" w:cs="Calibri"/>
          <w:bCs/>
          <w:sz w:val="20"/>
        </w:rPr>
      </w:pPr>
      <w:r w:rsidRPr="00D5547B">
        <w:rPr>
          <w:rFonts w:ascii="Calibri" w:hAnsi="Calibri" w:cs="Calibri"/>
          <w:bCs/>
          <w:sz w:val="20"/>
        </w:rPr>
        <w:t xml:space="preserve">Po uplynutí záruky za jakost bude prodávajícím zajištěn pozáruční placený servis předmětu koupě včetně </w:t>
      </w:r>
      <w:r w:rsidR="00285A55" w:rsidRPr="00D5547B">
        <w:rPr>
          <w:rFonts w:ascii="Calibri" w:hAnsi="Calibri" w:cs="Calibri"/>
          <w:bCs/>
          <w:sz w:val="20"/>
        </w:rPr>
        <w:t>g</w:t>
      </w:r>
      <w:r w:rsidRPr="00D5547B">
        <w:rPr>
          <w:rFonts w:ascii="Calibri" w:hAnsi="Calibri" w:cs="Calibri"/>
          <w:bCs/>
          <w:sz w:val="20"/>
        </w:rPr>
        <w:t xml:space="preserve">enerálních oprav, dodávky náhradních dílů a spotřebního materiálu spolu s </w:t>
      </w:r>
      <w:r w:rsidR="00285A55" w:rsidRPr="00D5547B">
        <w:rPr>
          <w:rFonts w:ascii="Calibri" w:hAnsi="Calibri" w:cs="Calibri"/>
          <w:bCs/>
          <w:sz w:val="20"/>
        </w:rPr>
        <w:t>konzultační</w:t>
      </w:r>
      <w:r w:rsidRPr="00D5547B">
        <w:rPr>
          <w:rFonts w:ascii="Calibri" w:hAnsi="Calibri" w:cs="Calibri"/>
          <w:bCs/>
          <w:sz w:val="20"/>
        </w:rPr>
        <w:t xml:space="preserve"> službou po dobu nejméně 1</w:t>
      </w:r>
      <w:r w:rsidR="00285A55" w:rsidRPr="00D5547B">
        <w:rPr>
          <w:rFonts w:ascii="Calibri" w:hAnsi="Calibri" w:cs="Calibri"/>
          <w:bCs/>
          <w:sz w:val="20"/>
        </w:rPr>
        <w:t>0</w:t>
      </w:r>
      <w:r w:rsidRPr="00D5547B">
        <w:rPr>
          <w:rFonts w:ascii="Calibri" w:hAnsi="Calibri" w:cs="Calibri"/>
          <w:bCs/>
          <w:sz w:val="20"/>
        </w:rPr>
        <w:t xml:space="preserve"> let od </w:t>
      </w:r>
      <w:r w:rsidR="00FB7BEF" w:rsidRPr="00D5547B">
        <w:rPr>
          <w:rFonts w:ascii="Calibri" w:hAnsi="Calibri" w:cs="Calibri"/>
          <w:sz w:val="20"/>
        </w:rPr>
        <w:t>uvedení předmětu koupě do provozu</w:t>
      </w:r>
      <w:r w:rsidRPr="00D5547B">
        <w:rPr>
          <w:rFonts w:ascii="Calibri" w:hAnsi="Calibri" w:cs="Calibri"/>
          <w:bCs/>
          <w:sz w:val="20"/>
        </w:rPr>
        <w:t>.</w:t>
      </w:r>
      <w:r w:rsidR="00FB7BEF" w:rsidRPr="00D5547B">
        <w:rPr>
          <w:rFonts w:ascii="Calibri" w:hAnsi="Calibri" w:cs="Calibri"/>
          <w:bCs/>
          <w:sz w:val="20"/>
        </w:rPr>
        <w:t xml:space="preserve"> </w:t>
      </w:r>
    </w:p>
    <w:p w14:paraId="0F396D96" w14:textId="3B54E38B" w:rsidR="00D27540" w:rsidRPr="002639C4" w:rsidRDefault="00D27540" w:rsidP="00606A4C">
      <w:pPr>
        <w:pStyle w:val="Smlouva-slo0"/>
        <w:numPr>
          <w:ilvl w:val="0"/>
          <w:numId w:val="17"/>
        </w:numPr>
        <w:tabs>
          <w:tab w:val="left" w:pos="426"/>
        </w:tabs>
        <w:spacing w:before="60"/>
        <w:rPr>
          <w:rFonts w:ascii="Calibri" w:hAnsi="Calibri" w:cs="Calibri"/>
          <w:bCs/>
          <w:sz w:val="20"/>
        </w:rPr>
      </w:pPr>
      <w:r w:rsidRPr="002639C4">
        <w:rPr>
          <w:rFonts w:ascii="Calibri" w:hAnsi="Calibri" w:cs="Calibri"/>
          <w:bCs/>
          <w:sz w:val="20"/>
        </w:rPr>
        <w:t xml:space="preserve">Pro odpovědnost za vady platí ustanovení </w:t>
      </w:r>
      <w:r w:rsidR="00001133" w:rsidRPr="002639C4">
        <w:rPr>
          <w:rFonts w:ascii="Calibri" w:hAnsi="Calibri" w:cs="Calibri"/>
          <w:bCs/>
          <w:sz w:val="20"/>
        </w:rPr>
        <w:t>o</w:t>
      </w:r>
      <w:r w:rsidRPr="002639C4">
        <w:rPr>
          <w:rFonts w:ascii="Calibri" w:hAnsi="Calibri" w:cs="Calibri"/>
          <w:bCs/>
          <w:sz w:val="20"/>
        </w:rPr>
        <w:t xml:space="preserve">bčanského zákoníku. Veškeré činnosti související s projednáním reklamace, včetně podpisu dohod o vyřízení reklamace, zajišťuje prodávající. </w:t>
      </w:r>
    </w:p>
    <w:p w14:paraId="292DDEA6" w14:textId="77777777" w:rsidR="00D27540" w:rsidRPr="00CE285E" w:rsidRDefault="00D27540" w:rsidP="00606A4C">
      <w:pPr>
        <w:pStyle w:val="Smlouva-slo0"/>
        <w:numPr>
          <w:ilvl w:val="0"/>
          <w:numId w:val="17"/>
        </w:numPr>
        <w:tabs>
          <w:tab w:val="left" w:pos="426"/>
        </w:tabs>
        <w:spacing w:before="60"/>
        <w:rPr>
          <w:rFonts w:ascii="Calibri" w:hAnsi="Calibri" w:cs="Calibri"/>
          <w:bCs/>
          <w:sz w:val="20"/>
        </w:rPr>
      </w:pPr>
      <w:r w:rsidRPr="002639C4">
        <w:rPr>
          <w:rFonts w:ascii="Calibri" w:hAnsi="Calibri" w:cs="Calibri"/>
          <w:bCs/>
          <w:sz w:val="20"/>
        </w:rPr>
        <w:t>Představují-li vady podstatné porušení</w:t>
      </w:r>
      <w:r w:rsidRPr="00CE285E">
        <w:rPr>
          <w:rFonts w:ascii="Calibri" w:hAnsi="Calibri" w:cs="Calibri"/>
          <w:bCs/>
          <w:sz w:val="20"/>
        </w:rPr>
        <w:t xml:space="preserve"> smlouvy, má kupující právo:</w:t>
      </w:r>
    </w:p>
    <w:p w14:paraId="5FC340E6" w14:textId="77777777" w:rsidR="00D27540" w:rsidRPr="00CE285E" w:rsidRDefault="00D27540" w:rsidP="00D27540">
      <w:pPr>
        <w:pStyle w:val="Smlouva-slo0"/>
        <w:tabs>
          <w:tab w:val="left" w:pos="426"/>
        </w:tabs>
        <w:spacing w:before="60"/>
        <w:ind w:left="426"/>
        <w:rPr>
          <w:rFonts w:ascii="Calibri" w:hAnsi="Calibri" w:cs="Calibri"/>
          <w:bCs/>
          <w:sz w:val="20"/>
        </w:rPr>
      </w:pPr>
      <w:r w:rsidRPr="00CE285E">
        <w:rPr>
          <w:rFonts w:ascii="Calibri" w:hAnsi="Calibri" w:cs="Calibri"/>
          <w:bCs/>
          <w:sz w:val="20"/>
        </w:rPr>
        <w:t>1.</w:t>
      </w:r>
      <w:r w:rsidR="0007013E" w:rsidRPr="00CE285E">
        <w:rPr>
          <w:rFonts w:ascii="Calibri" w:hAnsi="Calibri" w:cs="Calibri"/>
          <w:bCs/>
          <w:sz w:val="20"/>
        </w:rPr>
        <w:t xml:space="preserve"> </w:t>
      </w:r>
      <w:r w:rsidRPr="00CE285E">
        <w:rPr>
          <w:rFonts w:ascii="Calibri" w:hAnsi="Calibri" w:cs="Calibri"/>
          <w:bCs/>
          <w:sz w:val="20"/>
        </w:rPr>
        <w:t xml:space="preserve">na odstranění vady dodáním nové věci bez vady nebo dodáním chybějící věci </w:t>
      </w:r>
    </w:p>
    <w:p w14:paraId="609D930A" w14:textId="77777777" w:rsidR="00D27540" w:rsidRPr="00CE285E" w:rsidRDefault="00D27540" w:rsidP="00D27540">
      <w:pPr>
        <w:pStyle w:val="Smlouva-slo0"/>
        <w:tabs>
          <w:tab w:val="left" w:pos="426"/>
        </w:tabs>
        <w:spacing w:before="60"/>
        <w:ind w:left="426"/>
        <w:rPr>
          <w:rFonts w:ascii="Calibri" w:hAnsi="Calibri" w:cs="Calibri"/>
          <w:bCs/>
          <w:sz w:val="20"/>
        </w:rPr>
      </w:pPr>
      <w:r w:rsidRPr="00CE285E">
        <w:rPr>
          <w:rFonts w:ascii="Calibri" w:hAnsi="Calibri" w:cs="Calibri"/>
          <w:bCs/>
          <w:sz w:val="20"/>
        </w:rPr>
        <w:t>2.</w:t>
      </w:r>
      <w:r w:rsidR="0007013E" w:rsidRPr="00CE285E">
        <w:rPr>
          <w:rFonts w:ascii="Calibri" w:hAnsi="Calibri" w:cs="Calibri"/>
          <w:bCs/>
          <w:sz w:val="20"/>
        </w:rPr>
        <w:t xml:space="preserve"> </w:t>
      </w:r>
      <w:r w:rsidRPr="00CE285E">
        <w:rPr>
          <w:rFonts w:ascii="Calibri" w:hAnsi="Calibri" w:cs="Calibri"/>
          <w:bCs/>
          <w:sz w:val="20"/>
        </w:rPr>
        <w:t xml:space="preserve">na odstranění vady opravou věci </w:t>
      </w:r>
    </w:p>
    <w:p w14:paraId="181EDE85" w14:textId="77777777" w:rsidR="00D27540" w:rsidRPr="00CE285E" w:rsidRDefault="00D27540" w:rsidP="00D27540">
      <w:pPr>
        <w:pStyle w:val="Smlouva-slo0"/>
        <w:tabs>
          <w:tab w:val="left" w:pos="426"/>
        </w:tabs>
        <w:spacing w:before="60"/>
        <w:ind w:left="426"/>
        <w:rPr>
          <w:rFonts w:ascii="Calibri" w:hAnsi="Calibri" w:cs="Calibri"/>
          <w:bCs/>
          <w:sz w:val="20"/>
        </w:rPr>
      </w:pPr>
      <w:r w:rsidRPr="00CE285E">
        <w:rPr>
          <w:rFonts w:ascii="Calibri" w:hAnsi="Calibri" w:cs="Calibri"/>
          <w:bCs/>
          <w:sz w:val="20"/>
        </w:rPr>
        <w:t>3.</w:t>
      </w:r>
      <w:r w:rsidR="0007013E" w:rsidRPr="00CE285E">
        <w:rPr>
          <w:rFonts w:ascii="Calibri" w:hAnsi="Calibri" w:cs="Calibri"/>
          <w:bCs/>
          <w:sz w:val="20"/>
        </w:rPr>
        <w:t xml:space="preserve"> </w:t>
      </w:r>
      <w:r w:rsidRPr="00CE285E">
        <w:rPr>
          <w:rFonts w:ascii="Calibri" w:hAnsi="Calibri" w:cs="Calibri"/>
          <w:bCs/>
          <w:sz w:val="20"/>
        </w:rPr>
        <w:t>na přiměřenou slevu z ceny předmětu koupě</w:t>
      </w:r>
    </w:p>
    <w:p w14:paraId="734B5FC4" w14:textId="77777777" w:rsidR="00D27540" w:rsidRPr="00CE285E" w:rsidRDefault="00D27540" w:rsidP="00D27540">
      <w:pPr>
        <w:pStyle w:val="Smlouva-slo0"/>
        <w:tabs>
          <w:tab w:val="left" w:pos="426"/>
        </w:tabs>
        <w:spacing w:before="60"/>
        <w:ind w:left="426"/>
        <w:rPr>
          <w:rFonts w:ascii="Calibri" w:hAnsi="Calibri" w:cs="Calibri"/>
          <w:bCs/>
          <w:sz w:val="20"/>
        </w:rPr>
      </w:pPr>
      <w:r w:rsidRPr="00CE285E">
        <w:rPr>
          <w:rFonts w:ascii="Calibri" w:hAnsi="Calibri" w:cs="Calibri"/>
          <w:bCs/>
          <w:sz w:val="20"/>
        </w:rPr>
        <w:t xml:space="preserve">4. na odstoupení od smlouvy. </w:t>
      </w:r>
    </w:p>
    <w:p w14:paraId="2DA5DF09" w14:textId="77777777" w:rsidR="00D27540" w:rsidRPr="00CE285E" w:rsidRDefault="00D27540" w:rsidP="00D27540">
      <w:pPr>
        <w:pStyle w:val="Smlouva-slo0"/>
        <w:tabs>
          <w:tab w:val="left" w:pos="426"/>
        </w:tabs>
        <w:spacing w:before="60"/>
        <w:ind w:left="426"/>
        <w:rPr>
          <w:rFonts w:ascii="Calibri" w:hAnsi="Calibri" w:cs="Calibri"/>
          <w:bCs/>
          <w:sz w:val="20"/>
        </w:rPr>
      </w:pPr>
      <w:r w:rsidRPr="00CE285E">
        <w:rPr>
          <w:rFonts w:ascii="Calibri" w:hAnsi="Calibri" w:cs="Calibri"/>
          <w:bCs/>
          <w:sz w:val="20"/>
        </w:rPr>
        <w:t xml:space="preserve">Představují-li vady nepodstatné porušení smlouvy má kupující práva jako pod body 1. a 2. dle předešlé věty.  </w:t>
      </w:r>
    </w:p>
    <w:p w14:paraId="4F6A276C" w14:textId="77777777" w:rsidR="00701B1D" w:rsidRPr="00CE285E" w:rsidRDefault="00701B1D" w:rsidP="00D27540">
      <w:pPr>
        <w:pStyle w:val="Nadpis1"/>
        <w:ind w:hanging="3338"/>
        <w:rPr>
          <w:rFonts w:cs="Calibri"/>
          <w:szCs w:val="22"/>
        </w:rPr>
      </w:pPr>
      <w:r w:rsidRPr="00CE285E">
        <w:rPr>
          <w:rFonts w:cs="Calibri"/>
          <w:szCs w:val="22"/>
        </w:rPr>
        <w:t xml:space="preserve">Sankční ujednání </w:t>
      </w:r>
    </w:p>
    <w:p w14:paraId="36773B31" w14:textId="77777777" w:rsidR="00606191" w:rsidRPr="00CE285E" w:rsidRDefault="00363C00" w:rsidP="00606191">
      <w:pPr>
        <w:pStyle w:val="Zkladntext2"/>
        <w:jc w:val="both"/>
        <w:rPr>
          <w:rFonts w:ascii="Calibri" w:hAnsi="Calibri" w:cs="Calibri"/>
          <w:szCs w:val="20"/>
        </w:rPr>
      </w:pPr>
      <w:r w:rsidRPr="00CE285E">
        <w:rPr>
          <w:rFonts w:ascii="Calibri" w:hAnsi="Calibri" w:cs="Calibri"/>
          <w:color w:val="000000"/>
          <w:szCs w:val="20"/>
        </w:rPr>
        <w:t xml:space="preserve">Smluvní strany se </w:t>
      </w:r>
      <w:r w:rsidR="00606191" w:rsidRPr="00CE285E">
        <w:rPr>
          <w:rFonts w:ascii="Calibri" w:hAnsi="Calibri" w:cs="Calibri"/>
          <w:szCs w:val="20"/>
        </w:rPr>
        <w:t>dohodl</w:t>
      </w:r>
      <w:r>
        <w:rPr>
          <w:rFonts w:ascii="Calibri" w:hAnsi="Calibri" w:cs="Calibri"/>
          <w:szCs w:val="20"/>
        </w:rPr>
        <w:t>y</w:t>
      </w:r>
      <w:r w:rsidR="00606191" w:rsidRPr="00CE285E">
        <w:rPr>
          <w:rFonts w:ascii="Calibri" w:hAnsi="Calibri" w:cs="Calibri"/>
          <w:szCs w:val="20"/>
        </w:rPr>
        <w:t>, že v případě, že:</w:t>
      </w:r>
      <w:r>
        <w:rPr>
          <w:rFonts w:ascii="Calibri" w:hAnsi="Calibri" w:cs="Calibri"/>
          <w:szCs w:val="20"/>
        </w:rPr>
        <w:t xml:space="preserve"> </w:t>
      </w:r>
    </w:p>
    <w:p w14:paraId="1726A24B" w14:textId="3D4E54A8" w:rsidR="00606191" w:rsidRPr="00CE285E" w:rsidRDefault="00606191" w:rsidP="00606A4C">
      <w:pPr>
        <w:pStyle w:val="Smlouva-slo0"/>
        <w:numPr>
          <w:ilvl w:val="0"/>
          <w:numId w:val="13"/>
        </w:numPr>
        <w:tabs>
          <w:tab w:val="left" w:pos="426"/>
        </w:tabs>
        <w:spacing w:before="0" w:after="120"/>
        <w:rPr>
          <w:rFonts w:ascii="Calibri" w:hAnsi="Calibri" w:cs="Calibri"/>
          <w:bCs/>
          <w:sz w:val="20"/>
        </w:rPr>
      </w:pPr>
      <w:r w:rsidRPr="00CE285E">
        <w:rPr>
          <w:rFonts w:ascii="Calibri" w:hAnsi="Calibri" w:cs="Calibri"/>
          <w:bCs/>
          <w:sz w:val="20"/>
        </w:rPr>
        <w:lastRenderedPageBreak/>
        <w:t>Prodávající nedodá předmět koupě v termín</w:t>
      </w:r>
      <w:r w:rsidR="00681E8C">
        <w:rPr>
          <w:rFonts w:ascii="Calibri" w:hAnsi="Calibri" w:cs="Calibri"/>
          <w:bCs/>
          <w:sz w:val="20"/>
        </w:rPr>
        <w:t>ech</w:t>
      </w:r>
      <w:r w:rsidRPr="00CE285E">
        <w:rPr>
          <w:rFonts w:ascii="Calibri" w:hAnsi="Calibri" w:cs="Calibri"/>
          <w:bCs/>
          <w:sz w:val="20"/>
        </w:rPr>
        <w:t xml:space="preserve"> dle čl.</w:t>
      </w:r>
      <w:r w:rsidR="0007013E" w:rsidRPr="00CE285E">
        <w:rPr>
          <w:rFonts w:ascii="Calibri" w:hAnsi="Calibri" w:cs="Calibri"/>
          <w:bCs/>
          <w:sz w:val="20"/>
        </w:rPr>
        <w:t xml:space="preserve"> </w:t>
      </w:r>
      <w:r w:rsidRPr="00CE285E">
        <w:rPr>
          <w:rFonts w:ascii="Calibri" w:hAnsi="Calibri" w:cs="Calibri"/>
          <w:bCs/>
          <w:sz w:val="20"/>
        </w:rPr>
        <w:t>IV. odst.</w:t>
      </w:r>
      <w:r w:rsidR="0007013E" w:rsidRPr="00CE285E">
        <w:rPr>
          <w:rFonts w:ascii="Calibri" w:hAnsi="Calibri" w:cs="Calibri"/>
          <w:bCs/>
          <w:sz w:val="20"/>
        </w:rPr>
        <w:t xml:space="preserve"> </w:t>
      </w:r>
      <w:r w:rsidRPr="00CE285E">
        <w:rPr>
          <w:rFonts w:ascii="Calibri" w:hAnsi="Calibri" w:cs="Calibri"/>
          <w:bCs/>
          <w:sz w:val="20"/>
        </w:rPr>
        <w:t>1 této smlouvy, uhradí prodávající kupujícímu smluvní pokutu ve výši 0,</w:t>
      </w:r>
      <w:r w:rsidR="007423CF" w:rsidRPr="00CE285E">
        <w:rPr>
          <w:rFonts w:ascii="Calibri" w:hAnsi="Calibri" w:cs="Calibri"/>
          <w:bCs/>
          <w:sz w:val="20"/>
        </w:rPr>
        <w:t>1</w:t>
      </w:r>
      <w:r w:rsidR="005630BB">
        <w:rPr>
          <w:rFonts w:ascii="Calibri" w:hAnsi="Calibri" w:cs="Calibri"/>
          <w:bCs/>
          <w:sz w:val="20"/>
        </w:rPr>
        <w:t xml:space="preserve"> </w:t>
      </w:r>
      <w:r w:rsidRPr="00CE285E">
        <w:rPr>
          <w:rFonts w:ascii="Calibri" w:hAnsi="Calibri" w:cs="Calibri"/>
          <w:bCs/>
          <w:sz w:val="20"/>
        </w:rPr>
        <w:t>% z</w:t>
      </w:r>
      <w:r w:rsidR="00C05AFD" w:rsidRPr="00CE285E">
        <w:rPr>
          <w:rFonts w:ascii="Calibri" w:hAnsi="Calibri" w:cs="Calibri"/>
          <w:bCs/>
          <w:sz w:val="20"/>
        </w:rPr>
        <w:t xml:space="preserve"> kupní ceny dle čl. V. </w:t>
      </w:r>
      <w:r w:rsidR="00363C00">
        <w:rPr>
          <w:rFonts w:ascii="Calibri" w:hAnsi="Calibri" w:cs="Calibri"/>
          <w:bCs/>
          <w:sz w:val="20"/>
        </w:rPr>
        <w:t xml:space="preserve">odst. 1 </w:t>
      </w:r>
      <w:r w:rsidR="00C05AFD" w:rsidRPr="00CE285E">
        <w:rPr>
          <w:rFonts w:ascii="Calibri" w:hAnsi="Calibri" w:cs="Calibri"/>
          <w:bCs/>
          <w:sz w:val="20"/>
        </w:rPr>
        <w:t>této smlouvy</w:t>
      </w:r>
      <w:r w:rsidRPr="00CE285E">
        <w:rPr>
          <w:rFonts w:ascii="Calibri" w:hAnsi="Calibri" w:cs="Calibri"/>
          <w:bCs/>
          <w:sz w:val="20"/>
        </w:rPr>
        <w:t xml:space="preserve"> (</w:t>
      </w:r>
      <w:r w:rsidR="007A64D9">
        <w:rPr>
          <w:rFonts w:ascii="Calibri" w:hAnsi="Calibri" w:cs="Calibri"/>
          <w:bCs/>
          <w:sz w:val="20"/>
        </w:rPr>
        <w:t>bez</w:t>
      </w:r>
      <w:r w:rsidR="0007013E" w:rsidRPr="00CE285E">
        <w:rPr>
          <w:rFonts w:ascii="Calibri" w:hAnsi="Calibri" w:cs="Calibri"/>
          <w:bCs/>
          <w:sz w:val="20"/>
        </w:rPr>
        <w:t xml:space="preserve"> </w:t>
      </w:r>
      <w:r w:rsidRPr="00CE285E">
        <w:rPr>
          <w:rFonts w:ascii="Calibri" w:hAnsi="Calibri" w:cs="Calibri"/>
          <w:bCs/>
          <w:sz w:val="20"/>
        </w:rPr>
        <w:t xml:space="preserve">DPH) za každý </w:t>
      </w:r>
      <w:r w:rsidR="008E550E" w:rsidRPr="00CE285E">
        <w:rPr>
          <w:rFonts w:ascii="Calibri" w:hAnsi="Calibri" w:cs="Calibri"/>
          <w:bCs/>
          <w:sz w:val="20"/>
        </w:rPr>
        <w:t xml:space="preserve">i započatý </w:t>
      </w:r>
      <w:r w:rsidRPr="00CE285E">
        <w:rPr>
          <w:rFonts w:ascii="Calibri" w:hAnsi="Calibri" w:cs="Calibri"/>
          <w:bCs/>
          <w:sz w:val="20"/>
        </w:rPr>
        <w:t>den prodlení.</w:t>
      </w:r>
    </w:p>
    <w:p w14:paraId="402CC268" w14:textId="7EC4D06E" w:rsidR="00363C00" w:rsidRPr="00F82F96" w:rsidRDefault="00363C00" w:rsidP="00363C00">
      <w:pPr>
        <w:pStyle w:val="Smlouva-slo0"/>
        <w:numPr>
          <w:ilvl w:val="0"/>
          <w:numId w:val="13"/>
        </w:numPr>
        <w:tabs>
          <w:tab w:val="left" w:pos="426"/>
        </w:tabs>
        <w:spacing w:before="0" w:after="120"/>
        <w:rPr>
          <w:rFonts w:ascii="Calibri" w:hAnsi="Calibri" w:cs="Calibri"/>
          <w:bCs/>
          <w:sz w:val="20"/>
        </w:rPr>
      </w:pPr>
      <w:r w:rsidRPr="00F82F96">
        <w:rPr>
          <w:rFonts w:ascii="Calibri" w:hAnsi="Calibri" w:cs="Calibri"/>
          <w:bCs/>
          <w:sz w:val="20"/>
        </w:rPr>
        <w:t xml:space="preserve">Prodávající neodstraní vadu či nedodělek stanovený při převzetí předmětu koupě ve stanoveném termínu uhradí za každou vadu a každý i započatý den prodlení smluvní pokutu ve výši </w:t>
      </w:r>
      <w:r w:rsidR="007A64D9" w:rsidRPr="003D546F">
        <w:rPr>
          <w:rFonts w:ascii="Calibri" w:hAnsi="Calibri" w:cs="Calibri"/>
          <w:bCs/>
          <w:sz w:val="20"/>
        </w:rPr>
        <w:t>1</w:t>
      </w:r>
      <w:r w:rsidR="00964C4A">
        <w:rPr>
          <w:rFonts w:ascii="Calibri" w:hAnsi="Calibri" w:cs="Calibri"/>
          <w:bCs/>
          <w:sz w:val="20"/>
        </w:rPr>
        <w:t>0</w:t>
      </w:r>
      <w:r w:rsidR="007A64D9" w:rsidRPr="003D546F">
        <w:rPr>
          <w:rFonts w:ascii="Calibri" w:hAnsi="Calibri" w:cs="Calibri"/>
          <w:bCs/>
          <w:sz w:val="20"/>
        </w:rPr>
        <w:t> 000,- Kč za každou vadu.</w:t>
      </w:r>
    </w:p>
    <w:p w14:paraId="102ADB3D" w14:textId="5DA3C50A" w:rsidR="00606191" w:rsidRPr="00CE285E" w:rsidRDefault="00606191" w:rsidP="00363C00">
      <w:pPr>
        <w:pStyle w:val="Smlouva-slo0"/>
        <w:numPr>
          <w:ilvl w:val="0"/>
          <w:numId w:val="13"/>
        </w:numPr>
        <w:tabs>
          <w:tab w:val="left" w:pos="426"/>
        </w:tabs>
        <w:spacing w:before="0" w:after="120"/>
        <w:rPr>
          <w:rFonts w:ascii="Calibri" w:hAnsi="Calibri" w:cs="Calibri"/>
          <w:bCs/>
          <w:sz w:val="20"/>
        </w:rPr>
      </w:pPr>
      <w:r w:rsidRPr="00CE285E">
        <w:rPr>
          <w:rFonts w:ascii="Calibri" w:hAnsi="Calibri" w:cs="Calibri"/>
          <w:bCs/>
          <w:sz w:val="20"/>
        </w:rPr>
        <w:t xml:space="preserve">Prodávající neodstraní záruční </w:t>
      </w:r>
      <w:r w:rsidR="00DA0646" w:rsidRPr="00CE285E">
        <w:rPr>
          <w:rFonts w:ascii="Calibri" w:hAnsi="Calibri" w:cs="Calibri"/>
          <w:bCs/>
          <w:sz w:val="20"/>
        </w:rPr>
        <w:t>v</w:t>
      </w:r>
      <w:r w:rsidRPr="00CE285E">
        <w:rPr>
          <w:rFonts w:ascii="Calibri" w:hAnsi="Calibri" w:cs="Calibri"/>
          <w:bCs/>
          <w:sz w:val="20"/>
        </w:rPr>
        <w:t xml:space="preserve">adu ve lhůtě dohodnuté s kupujícím, uhradí smluvní pokutu ve výši </w:t>
      </w:r>
      <w:r w:rsidR="00C61F0D">
        <w:rPr>
          <w:rFonts w:ascii="Calibri" w:hAnsi="Calibri" w:cs="Calibri"/>
          <w:bCs/>
          <w:sz w:val="20"/>
        </w:rPr>
        <w:t>5</w:t>
      </w:r>
      <w:r w:rsidR="004F6B29">
        <w:rPr>
          <w:rFonts w:ascii="Calibri" w:hAnsi="Calibri" w:cs="Calibri"/>
          <w:bCs/>
          <w:sz w:val="20"/>
        </w:rPr>
        <w:t>0</w:t>
      </w:r>
      <w:r w:rsidR="007A64D9" w:rsidRPr="003D546F">
        <w:rPr>
          <w:rFonts w:ascii="Calibri" w:hAnsi="Calibri" w:cs="Calibri"/>
          <w:bCs/>
          <w:sz w:val="20"/>
        </w:rPr>
        <w:t xml:space="preserve"> 000,- Kč </w:t>
      </w:r>
      <w:r w:rsidRPr="00CE285E">
        <w:rPr>
          <w:rFonts w:ascii="Calibri" w:hAnsi="Calibri" w:cs="Calibri"/>
          <w:bCs/>
          <w:sz w:val="20"/>
        </w:rPr>
        <w:t>za každou vadu a každý</w:t>
      </w:r>
      <w:r w:rsidR="008E550E" w:rsidRPr="00CE285E">
        <w:rPr>
          <w:rFonts w:ascii="Calibri" w:hAnsi="Calibri" w:cs="Calibri"/>
          <w:bCs/>
          <w:sz w:val="20"/>
        </w:rPr>
        <w:t xml:space="preserve"> i započatý </w:t>
      </w:r>
      <w:r w:rsidRPr="00CE285E">
        <w:rPr>
          <w:rFonts w:ascii="Calibri" w:hAnsi="Calibri" w:cs="Calibri"/>
          <w:bCs/>
          <w:sz w:val="20"/>
        </w:rPr>
        <w:t>den prodlení.</w:t>
      </w:r>
      <w:r w:rsidR="007A64D9">
        <w:rPr>
          <w:rFonts w:ascii="Calibri" w:hAnsi="Calibri" w:cs="Calibri"/>
          <w:bCs/>
          <w:sz w:val="20"/>
        </w:rPr>
        <w:t xml:space="preserve"> </w:t>
      </w:r>
    </w:p>
    <w:p w14:paraId="57296343" w14:textId="77777777" w:rsidR="00606191" w:rsidRPr="00CE285E" w:rsidRDefault="00606191" w:rsidP="00363C00">
      <w:pPr>
        <w:pStyle w:val="Smlouva-slo0"/>
        <w:numPr>
          <w:ilvl w:val="0"/>
          <w:numId w:val="13"/>
        </w:numPr>
        <w:tabs>
          <w:tab w:val="left" w:pos="426"/>
        </w:tabs>
        <w:spacing w:before="0" w:after="120"/>
        <w:rPr>
          <w:rFonts w:ascii="Calibri" w:hAnsi="Calibri" w:cs="Calibri"/>
          <w:bCs/>
          <w:sz w:val="20"/>
        </w:rPr>
      </w:pPr>
      <w:r w:rsidRPr="00CE285E">
        <w:rPr>
          <w:rFonts w:ascii="Calibri" w:hAnsi="Calibri" w:cs="Calibri"/>
          <w:bCs/>
          <w:sz w:val="20"/>
        </w:rPr>
        <w:t>Dojde-li ze strany kupujícího k prodlení při úhradě faktury, je kupující povinen zaplatit prodávajícímu smluvní úrok z prodlení ve výši 0,05 % z dlužné částky za každý</w:t>
      </w:r>
      <w:r w:rsidR="008E550E" w:rsidRPr="00CE285E">
        <w:rPr>
          <w:rFonts w:ascii="Calibri" w:hAnsi="Calibri" w:cs="Calibri"/>
          <w:bCs/>
          <w:sz w:val="20"/>
        </w:rPr>
        <w:t xml:space="preserve"> i započatý</w:t>
      </w:r>
      <w:r w:rsidRPr="00CE285E">
        <w:rPr>
          <w:rFonts w:ascii="Calibri" w:hAnsi="Calibri" w:cs="Calibri"/>
          <w:bCs/>
          <w:sz w:val="20"/>
        </w:rPr>
        <w:t xml:space="preserve"> den prodlení. </w:t>
      </w:r>
    </w:p>
    <w:p w14:paraId="69D1F2B4" w14:textId="77777777" w:rsidR="00606191" w:rsidRDefault="00606191" w:rsidP="00363C00">
      <w:pPr>
        <w:pStyle w:val="Smlouva-slo0"/>
        <w:numPr>
          <w:ilvl w:val="0"/>
          <w:numId w:val="13"/>
        </w:numPr>
        <w:tabs>
          <w:tab w:val="left" w:pos="426"/>
        </w:tabs>
        <w:spacing w:before="0" w:after="120"/>
        <w:rPr>
          <w:rFonts w:ascii="Calibri" w:hAnsi="Calibri" w:cs="Calibri"/>
          <w:bCs/>
          <w:sz w:val="20"/>
        </w:rPr>
      </w:pPr>
      <w:r w:rsidRPr="00CE285E">
        <w:rPr>
          <w:rFonts w:ascii="Calibri" w:hAnsi="Calibri" w:cs="Calibri"/>
          <w:bCs/>
          <w:sz w:val="20"/>
        </w:rPr>
        <w:t>Sjednané smluvní pokuty nemají vliv na výši škody z téhož titulu způsobené a tyto lze nárokovat v plné výši bez ohledu na již vyúčtovanou či zaplacenou smluvní pokutu</w:t>
      </w:r>
      <w:r w:rsidR="008E550E" w:rsidRPr="00CE285E">
        <w:rPr>
          <w:rFonts w:ascii="Calibri" w:hAnsi="Calibri" w:cs="Calibri"/>
          <w:bCs/>
          <w:sz w:val="20"/>
        </w:rPr>
        <w:t xml:space="preserve">. </w:t>
      </w:r>
    </w:p>
    <w:p w14:paraId="3658DCC6" w14:textId="77777777" w:rsidR="00701B1D" w:rsidRPr="00CE285E" w:rsidRDefault="00701B1D" w:rsidP="00937E67">
      <w:pPr>
        <w:pStyle w:val="Nadpis1"/>
        <w:ind w:hanging="3479"/>
        <w:rPr>
          <w:rFonts w:cs="Calibri"/>
          <w:szCs w:val="22"/>
        </w:rPr>
      </w:pPr>
      <w:r w:rsidRPr="00CE285E">
        <w:rPr>
          <w:rFonts w:cs="Calibri"/>
          <w:szCs w:val="22"/>
        </w:rPr>
        <w:t>Závěrečná ujednání</w:t>
      </w:r>
    </w:p>
    <w:p w14:paraId="0A1A7BAA" w14:textId="77777777" w:rsidR="00606191" w:rsidRPr="00CE285E" w:rsidRDefault="00606191"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Veškeré písemnosti a oznámení, které mají být doručovány dle této smlouv</w:t>
      </w:r>
      <w:r w:rsidR="00FD0A7F" w:rsidRPr="00CE285E">
        <w:rPr>
          <w:rFonts w:ascii="Calibri" w:hAnsi="Calibri" w:cs="Calibri"/>
          <w:bCs/>
          <w:sz w:val="20"/>
        </w:rPr>
        <w:t>y, jakož i požadavky či </w:t>
      </w:r>
      <w:r w:rsidRPr="00CE285E">
        <w:rPr>
          <w:rFonts w:ascii="Calibri" w:hAnsi="Calibri" w:cs="Calibri"/>
          <w:bCs/>
          <w:sz w:val="20"/>
        </w:rPr>
        <w:t>jakákoli jiná komunikace mezi smluvními stranami podle této smlouvy vyžadují písemnou formu, přičemž se má za to, že jakékoli takové sdělení je platné a účinné, je-li druhé smluvní straně předáno osobně nebo kurýrem anebo zasláno doporučeným dopisem s dodejkou, emailem nebo datovou schránkou na adresy doručování uvedené v záhlaví smlouvy (případně na jiné následně písemně oznámené adresy). Každá ta</w:t>
      </w:r>
      <w:r w:rsidR="00FD0A7F" w:rsidRPr="00CE285E">
        <w:rPr>
          <w:rFonts w:ascii="Calibri" w:hAnsi="Calibri" w:cs="Calibri"/>
          <w:bCs/>
          <w:sz w:val="20"/>
        </w:rPr>
        <w:t>ková písemnost je považována za </w:t>
      </w:r>
      <w:r w:rsidRPr="00CE285E">
        <w:rPr>
          <w:rFonts w:ascii="Calibri" w:hAnsi="Calibri" w:cs="Calibri"/>
          <w:bCs/>
          <w:sz w:val="20"/>
        </w:rPr>
        <w:t>doručenou ke dni předání, pokud byla doručena osobně nebo kurýrem nebo ke dni doručení poštou vyznačeném na dodejce, nebo případně jiném obdobné</w:t>
      </w:r>
      <w:r w:rsidR="003456AF" w:rsidRPr="00CE285E">
        <w:rPr>
          <w:rFonts w:ascii="Calibri" w:hAnsi="Calibri" w:cs="Calibri"/>
          <w:bCs/>
          <w:sz w:val="20"/>
        </w:rPr>
        <w:t>m dokladu použ</w:t>
      </w:r>
      <w:r w:rsidRPr="00CE285E">
        <w:rPr>
          <w:rFonts w:ascii="Calibri" w:hAnsi="Calibri" w:cs="Calibri"/>
          <w:bCs/>
          <w:sz w:val="20"/>
        </w:rPr>
        <w:t xml:space="preserve">ívaném v rámci komunikace elektronickými prostředky. Odepře-li adresát přijmout doručovanou písemnost, je den, kdy její přijetí adresát odepřel, dnem doručení. </w:t>
      </w:r>
    </w:p>
    <w:p w14:paraId="3506D32B" w14:textId="77777777" w:rsidR="00606191" w:rsidRPr="00CE285E" w:rsidRDefault="00606191" w:rsidP="00504A99">
      <w:pPr>
        <w:ind w:left="360"/>
        <w:jc w:val="both"/>
        <w:rPr>
          <w:rFonts w:ascii="Calibri" w:hAnsi="Calibri" w:cs="Calibri"/>
          <w:bCs/>
          <w:snapToGrid w:val="0"/>
          <w:sz w:val="20"/>
          <w:szCs w:val="20"/>
        </w:rPr>
      </w:pPr>
      <w:r w:rsidRPr="00CE285E">
        <w:rPr>
          <w:rFonts w:ascii="Calibri" w:hAnsi="Calibri" w:cs="Calibri"/>
          <w:bCs/>
          <w:snapToGrid w:val="0"/>
          <w:sz w:val="20"/>
          <w:szCs w:val="20"/>
        </w:rPr>
        <w:t xml:space="preserve">Adresy na zasílání reklamací a závad </w:t>
      </w:r>
      <w:r w:rsidR="007E2EA0" w:rsidRPr="00CE285E">
        <w:rPr>
          <w:rFonts w:ascii="Calibri" w:hAnsi="Calibri" w:cs="Calibri"/>
          <w:i/>
          <w:iCs/>
          <w:color w:val="0000FF"/>
          <w:sz w:val="20"/>
          <w:szCs w:val="20"/>
        </w:rPr>
        <w:t xml:space="preserve">(doplní dodavatel)       </w:t>
      </w:r>
    </w:p>
    <w:p w14:paraId="61DFEB1E" w14:textId="77777777" w:rsidR="00504A99" w:rsidRPr="00CE285E" w:rsidRDefault="00504A99" w:rsidP="00606A4C">
      <w:pPr>
        <w:widowControl w:val="0"/>
        <w:numPr>
          <w:ilvl w:val="1"/>
          <w:numId w:val="14"/>
        </w:numPr>
        <w:tabs>
          <w:tab w:val="left" w:pos="720"/>
        </w:tabs>
        <w:suppressAutoHyphens/>
        <w:spacing w:before="60" w:line="240" w:lineRule="atLeast"/>
        <w:ind w:left="1434" w:hanging="1077"/>
        <w:rPr>
          <w:rFonts w:ascii="Calibri" w:hAnsi="Calibri" w:cs="Calibri"/>
          <w:sz w:val="20"/>
          <w:szCs w:val="20"/>
          <w:highlight w:val="yellow"/>
          <w:lang w:eastAsia="zh-CN"/>
        </w:rPr>
      </w:pPr>
      <w:r w:rsidRPr="00CE285E">
        <w:rPr>
          <w:rFonts w:ascii="Calibri" w:hAnsi="Calibri" w:cs="Calibri"/>
          <w:sz w:val="20"/>
          <w:szCs w:val="20"/>
          <w:highlight w:val="yellow"/>
          <w:lang w:eastAsia="zh-CN"/>
        </w:rPr>
        <w:t xml:space="preserve">e-mail: </w:t>
      </w:r>
      <w:r w:rsidR="00A3519E" w:rsidRPr="00CE285E">
        <w:rPr>
          <w:rFonts w:ascii="Calibri" w:hAnsi="Calibri" w:cs="Calibri"/>
          <w:bCs/>
          <w:sz w:val="20"/>
          <w:szCs w:val="20"/>
          <w:highlight w:val="yellow"/>
          <w:lang w:eastAsia="zh-CN"/>
        </w:rPr>
        <w:t>………………………………………..</w:t>
      </w:r>
      <w:r w:rsidR="0073005C" w:rsidRPr="00CE285E">
        <w:rPr>
          <w:rFonts w:ascii="Calibri" w:hAnsi="Calibri" w:cs="Calibri"/>
          <w:bCs/>
          <w:sz w:val="20"/>
          <w:szCs w:val="20"/>
          <w:highlight w:val="yellow"/>
          <w:lang w:eastAsia="zh-CN"/>
        </w:rPr>
        <w:t xml:space="preserve"> </w:t>
      </w:r>
      <w:r w:rsidRPr="00CE285E">
        <w:rPr>
          <w:rFonts w:ascii="Calibri" w:hAnsi="Calibri" w:cs="Calibri"/>
          <w:bCs/>
          <w:sz w:val="20"/>
          <w:szCs w:val="20"/>
          <w:highlight w:val="yellow"/>
          <w:lang w:eastAsia="zh-CN"/>
        </w:rPr>
        <w:t>nebo</w:t>
      </w:r>
    </w:p>
    <w:p w14:paraId="664BB736" w14:textId="046672A8" w:rsidR="00504A99" w:rsidRPr="000014C8" w:rsidRDefault="00504A99" w:rsidP="00606A4C">
      <w:pPr>
        <w:widowControl w:val="0"/>
        <w:numPr>
          <w:ilvl w:val="1"/>
          <w:numId w:val="14"/>
        </w:numPr>
        <w:tabs>
          <w:tab w:val="left" w:pos="720"/>
        </w:tabs>
        <w:suppressAutoHyphens/>
        <w:spacing w:before="60" w:line="240" w:lineRule="atLeast"/>
        <w:ind w:left="1434" w:hanging="1077"/>
        <w:rPr>
          <w:rFonts w:ascii="Calibri" w:hAnsi="Calibri" w:cs="Calibri"/>
          <w:sz w:val="20"/>
          <w:szCs w:val="20"/>
          <w:highlight w:val="yellow"/>
          <w:lang w:eastAsia="zh-CN"/>
        </w:rPr>
      </w:pPr>
      <w:r w:rsidRPr="00CE285E">
        <w:rPr>
          <w:rFonts w:ascii="Calibri" w:hAnsi="Calibri" w:cs="Calibri"/>
          <w:sz w:val="20"/>
          <w:szCs w:val="20"/>
          <w:highlight w:val="yellow"/>
          <w:lang w:eastAsia="zh-CN"/>
        </w:rPr>
        <w:t>adres</w:t>
      </w:r>
      <w:r w:rsidR="00574F44">
        <w:rPr>
          <w:rFonts w:ascii="Calibri" w:hAnsi="Calibri" w:cs="Calibri"/>
          <w:sz w:val="20"/>
          <w:szCs w:val="20"/>
          <w:highlight w:val="yellow"/>
          <w:lang w:eastAsia="zh-CN"/>
        </w:rPr>
        <w:t>a</w:t>
      </w:r>
      <w:r w:rsidRPr="00CE285E">
        <w:rPr>
          <w:rFonts w:ascii="Calibri" w:hAnsi="Calibri" w:cs="Calibri"/>
          <w:sz w:val="20"/>
          <w:szCs w:val="20"/>
          <w:highlight w:val="yellow"/>
          <w:lang w:eastAsia="zh-CN"/>
        </w:rPr>
        <w:t xml:space="preserve">: </w:t>
      </w:r>
      <w:r w:rsidR="00A3519E" w:rsidRPr="00CE285E">
        <w:rPr>
          <w:rFonts w:ascii="Calibri" w:hAnsi="Calibri" w:cs="Calibri"/>
          <w:bCs/>
          <w:sz w:val="20"/>
          <w:szCs w:val="20"/>
          <w:highlight w:val="yellow"/>
          <w:lang w:eastAsia="zh-CN"/>
        </w:rPr>
        <w:t>……………………………………</w:t>
      </w:r>
    </w:p>
    <w:p w14:paraId="7F47EB4B" w14:textId="30A47A2A" w:rsidR="000014C8" w:rsidRPr="00CE285E" w:rsidRDefault="00574F44" w:rsidP="00606A4C">
      <w:pPr>
        <w:widowControl w:val="0"/>
        <w:numPr>
          <w:ilvl w:val="1"/>
          <w:numId w:val="14"/>
        </w:numPr>
        <w:tabs>
          <w:tab w:val="left" w:pos="720"/>
        </w:tabs>
        <w:suppressAutoHyphens/>
        <w:spacing w:before="60" w:line="240" w:lineRule="atLeast"/>
        <w:ind w:left="1434" w:hanging="1077"/>
        <w:rPr>
          <w:rFonts w:ascii="Calibri" w:hAnsi="Calibri" w:cs="Calibri"/>
          <w:sz w:val="20"/>
          <w:szCs w:val="20"/>
          <w:highlight w:val="yellow"/>
          <w:lang w:eastAsia="zh-CN"/>
        </w:rPr>
      </w:pPr>
      <w:r>
        <w:rPr>
          <w:rFonts w:ascii="Calibri" w:hAnsi="Calibri" w:cs="Calibri"/>
          <w:sz w:val="20"/>
          <w:szCs w:val="20"/>
          <w:highlight w:val="yellow"/>
          <w:lang w:eastAsia="zh-CN"/>
        </w:rPr>
        <w:t xml:space="preserve">datová schránka: </w:t>
      </w:r>
      <w:r w:rsidRPr="00CE285E">
        <w:rPr>
          <w:rFonts w:ascii="Calibri" w:hAnsi="Calibri" w:cs="Calibri"/>
          <w:bCs/>
          <w:sz w:val="20"/>
          <w:szCs w:val="20"/>
          <w:highlight w:val="yellow"/>
          <w:lang w:eastAsia="zh-CN"/>
        </w:rPr>
        <w:t>……………………………………</w:t>
      </w:r>
      <w:r>
        <w:rPr>
          <w:rFonts w:ascii="Calibri" w:hAnsi="Calibri" w:cs="Calibri"/>
          <w:bCs/>
          <w:sz w:val="20"/>
          <w:szCs w:val="20"/>
          <w:highlight w:val="yellow"/>
          <w:lang w:eastAsia="zh-CN"/>
        </w:rPr>
        <w:t xml:space="preserve"> </w:t>
      </w:r>
    </w:p>
    <w:p w14:paraId="01C0803E" w14:textId="77777777" w:rsidR="00DA0646" w:rsidRPr="00CE285E" w:rsidRDefault="00606191" w:rsidP="00606A4C">
      <w:pPr>
        <w:pStyle w:val="Smlouva-slo0"/>
        <w:numPr>
          <w:ilvl w:val="0"/>
          <w:numId w:val="15"/>
        </w:numPr>
        <w:tabs>
          <w:tab w:val="left" w:pos="426"/>
        </w:tabs>
        <w:spacing w:after="120"/>
        <w:rPr>
          <w:rFonts w:ascii="Calibri" w:hAnsi="Calibri" w:cs="Calibri"/>
          <w:bCs/>
          <w:sz w:val="20"/>
        </w:rPr>
      </w:pPr>
      <w:r w:rsidRPr="00CE285E">
        <w:rPr>
          <w:rFonts w:ascii="Calibri" w:hAnsi="Calibri" w:cs="Calibri"/>
          <w:bCs/>
          <w:sz w:val="20"/>
        </w:rPr>
        <w:t xml:space="preserve">Účastníci se zavazují, že se veškeré spory budou snažit řešit smírnou cestou. Nebude-li vyřešení sporu smírnou cestou možné, budou se práva a povinnosti smluvních stran neupravené touto smlouvou řídit příslušnými ustanoveními </w:t>
      </w:r>
      <w:r w:rsidR="00FB30FB" w:rsidRPr="00CE285E">
        <w:rPr>
          <w:rFonts w:ascii="Calibri" w:hAnsi="Calibri" w:cs="Calibri"/>
          <w:bCs/>
          <w:sz w:val="20"/>
        </w:rPr>
        <w:t>občanského zákoníku</w:t>
      </w:r>
      <w:r w:rsidRPr="00CE285E">
        <w:rPr>
          <w:rFonts w:ascii="Calibri" w:hAnsi="Calibri" w:cs="Calibri"/>
          <w:bCs/>
          <w:sz w:val="20"/>
        </w:rPr>
        <w:t>.</w:t>
      </w:r>
    </w:p>
    <w:p w14:paraId="51047408" w14:textId="77777777" w:rsidR="00937E67" w:rsidRPr="00CE285E" w:rsidRDefault="00937E67"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Smluvní strany jsou oprávněny odstoupit od smlouvy v případě jejího podstatného porušení druhou smluvní stranou, přičemž podstatným porušením smlouvy se rozumí zejména:</w:t>
      </w:r>
    </w:p>
    <w:p w14:paraId="32E448E0" w14:textId="77777777" w:rsidR="00937E67" w:rsidRPr="00CE285E" w:rsidRDefault="00937E67" w:rsidP="00606A4C">
      <w:pPr>
        <w:pStyle w:val="Smlouva-slo0"/>
        <w:numPr>
          <w:ilvl w:val="0"/>
          <w:numId w:val="18"/>
        </w:numPr>
        <w:spacing w:after="120"/>
        <w:rPr>
          <w:rFonts w:ascii="Calibri" w:hAnsi="Calibri" w:cs="Calibri"/>
          <w:bCs/>
          <w:sz w:val="20"/>
        </w:rPr>
      </w:pPr>
      <w:r w:rsidRPr="00CE285E">
        <w:rPr>
          <w:rFonts w:ascii="Calibri" w:hAnsi="Calibri" w:cs="Calibri"/>
          <w:bCs/>
          <w:sz w:val="20"/>
        </w:rPr>
        <w:t>nedodání předmětu koupě v daném termínu,</w:t>
      </w:r>
    </w:p>
    <w:p w14:paraId="7ACC8E6A" w14:textId="77777777" w:rsidR="00937E67" w:rsidRPr="00CE285E" w:rsidRDefault="00937E67" w:rsidP="00606A4C">
      <w:pPr>
        <w:pStyle w:val="Smlouva-slo0"/>
        <w:numPr>
          <w:ilvl w:val="0"/>
          <w:numId w:val="18"/>
        </w:numPr>
        <w:spacing w:after="120"/>
        <w:rPr>
          <w:rFonts w:ascii="Calibri" w:hAnsi="Calibri" w:cs="Calibri"/>
          <w:bCs/>
          <w:sz w:val="20"/>
        </w:rPr>
      </w:pPr>
      <w:r w:rsidRPr="00CE285E">
        <w:rPr>
          <w:rFonts w:ascii="Calibri" w:hAnsi="Calibri" w:cs="Calibri"/>
          <w:bCs/>
          <w:sz w:val="20"/>
        </w:rPr>
        <w:t xml:space="preserve">nedodržení pokynů kupujícího, právních předpisů nebo technických norem týkajících se </w:t>
      </w:r>
      <w:r w:rsidR="005C7D28" w:rsidRPr="00CE285E">
        <w:rPr>
          <w:rFonts w:ascii="Calibri" w:hAnsi="Calibri" w:cs="Calibri"/>
          <w:bCs/>
          <w:sz w:val="20"/>
        </w:rPr>
        <w:t>předmětu koupě</w:t>
      </w:r>
      <w:r w:rsidRPr="00CE285E">
        <w:rPr>
          <w:rFonts w:ascii="Calibri" w:hAnsi="Calibri" w:cs="Calibri"/>
          <w:bCs/>
          <w:sz w:val="20"/>
        </w:rPr>
        <w:t>,</w:t>
      </w:r>
    </w:p>
    <w:p w14:paraId="14807EEF" w14:textId="77777777" w:rsidR="00937E67" w:rsidRPr="00CE285E" w:rsidRDefault="00937E67" w:rsidP="00606A4C">
      <w:pPr>
        <w:pStyle w:val="Smlouva-slo0"/>
        <w:numPr>
          <w:ilvl w:val="0"/>
          <w:numId w:val="18"/>
        </w:numPr>
        <w:spacing w:after="120"/>
        <w:rPr>
          <w:rFonts w:ascii="Calibri" w:hAnsi="Calibri" w:cs="Calibri"/>
          <w:bCs/>
          <w:sz w:val="20"/>
        </w:rPr>
      </w:pPr>
      <w:r w:rsidRPr="00CE285E">
        <w:rPr>
          <w:rFonts w:ascii="Calibri" w:hAnsi="Calibri" w:cs="Calibri"/>
          <w:bCs/>
          <w:sz w:val="20"/>
        </w:rPr>
        <w:t>nedodržení smluvních ujednání o záruce za jakost,</w:t>
      </w:r>
    </w:p>
    <w:p w14:paraId="20924535" w14:textId="77777777" w:rsidR="00937E67" w:rsidRPr="00CE285E" w:rsidRDefault="00937E67" w:rsidP="00606A4C">
      <w:pPr>
        <w:pStyle w:val="Smlouva-slo0"/>
        <w:numPr>
          <w:ilvl w:val="0"/>
          <w:numId w:val="18"/>
        </w:numPr>
        <w:spacing w:before="0" w:after="120"/>
        <w:rPr>
          <w:rFonts w:ascii="Calibri" w:hAnsi="Calibri" w:cs="Calibri"/>
          <w:bCs/>
          <w:sz w:val="20"/>
        </w:rPr>
      </w:pPr>
      <w:r w:rsidRPr="00CE285E">
        <w:rPr>
          <w:rFonts w:ascii="Calibri" w:hAnsi="Calibri" w:cs="Calibri"/>
          <w:bCs/>
          <w:sz w:val="20"/>
        </w:rPr>
        <w:t>neuhrazení kupní ceny kupujícím po druhé výzvě prodávajícího k uhrazení dlužné částky, přičemž druhá výzva nesmí následovat dříve než 30 dnů po doručení první výzvy.</w:t>
      </w:r>
    </w:p>
    <w:p w14:paraId="2675C671" w14:textId="77777777" w:rsidR="00937E67" w:rsidRPr="00CE285E" w:rsidRDefault="00937E67" w:rsidP="00606A4C">
      <w:pPr>
        <w:pStyle w:val="Smlouva-slo0"/>
        <w:numPr>
          <w:ilvl w:val="0"/>
          <w:numId w:val="15"/>
        </w:numPr>
        <w:rPr>
          <w:rFonts w:ascii="Calibri" w:hAnsi="Calibri" w:cs="Calibri"/>
          <w:bCs/>
          <w:sz w:val="20"/>
        </w:rPr>
      </w:pPr>
      <w:r w:rsidRPr="00CE285E">
        <w:rPr>
          <w:rFonts w:ascii="Calibri" w:hAnsi="Calibri" w:cs="Calibri"/>
          <w:bCs/>
          <w:sz w:val="20"/>
        </w:rPr>
        <w:t xml:space="preserve">Pro účely této smlouvy se pod pojmem „bez zbytečného odkladu“ uvedeným v § 2002 občanského </w:t>
      </w:r>
      <w:r w:rsidR="005C7D28" w:rsidRPr="00CE285E">
        <w:rPr>
          <w:rFonts w:ascii="Calibri" w:hAnsi="Calibri" w:cs="Calibri"/>
          <w:bCs/>
          <w:sz w:val="20"/>
        </w:rPr>
        <w:t xml:space="preserve">zákoníku </w:t>
      </w:r>
      <w:r w:rsidRPr="00CE285E">
        <w:rPr>
          <w:rFonts w:ascii="Calibri" w:hAnsi="Calibri" w:cs="Calibri"/>
          <w:bCs/>
          <w:sz w:val="20"/>
        </w:rPr>
        <w:t>rozumí „nejpozději do 14-ti dnů“.</w:t>
      </w:r>
    </w:p>
    <w:p w14:paraId="0F4A9BC5" w14:textId="77777777" w:rsidR="00937E67" w:rsidRPr="00CE285E" w:rsidRDefault="00937E67" w:rsidP="00606A4C">
      <w:pPr>
        <w:pStyle w:val="Smlouva-slo0"/>
        <w:numPr>
          <w:ilvl w:val="0"/>
          <w:numId w:val="15"/>
        </w:numPr>
        <w:rPr>
          <w:rFonts w:ascii="Calibri" w:hAnsi="Calibri" w:cs="Calibri"/>
          <w:bCs/>
          <w:sz w:val="20"/>
        </w:rPr>
      </w:pPr>
      <w:r w:rsidRPr="00CE285E">
        <w:rPr>
          <w:rFonts w:ascii="Calibri" w:hAnsi="Calibri" w:cs="Calibri"/>
          <w:bCs/>
          <w:sz w:val="20"/>
        </w:rPr>
        <w:t>V případě zániku závazku před řádným splněním bude prodávající povinen ihned předat kupujícímu nedokončený předmět koupě včetně věcí, které opatřil a které jsou jeho součástí a uhradit mu případně vzniklou škodu. Smluvní strany uzavřou dohodu, ve které upraví vzájemná práva a povinnosti.</w:t>
      </w:r>
    </w:p>
    <w:p w14:paraId="3C468951" w14:textId="77777777" w:rsidR="00606191" w:rsidRPr="00CE285E" w:rsidRDefault="00606191" w:rsidP="00606A4C">
      <w:pPr>
        <w:pStyle w:val="Smlouva-slo0"/>
        <w:numPr>
          <w:ilvl w:val="0"/>
          <w:numId w:val="15"/>
        </w:numPr>
        <w:tabs>
          <w:tab w:val="left" w:pos="426"/>
        </w:tabs>
        <w:spacing w:after="120"/>
        <w:rPr>
          <w:rFonts w:ascii="Calibri" w:hAnsi="Calibri" w:cs="Calibri"/>
          <w:bCs/>
          <w:sz w:val="20"/>
        </w:rPr>
      </w:pPr>
      <w:r w:rsidRPr="00CE285E">
        <w:rPr>
          <w:rFonts w:ascii="Calibri" w:hAnsi="Calibri" w:cs="Calibri"/>
          <w:bCs/>
          <w:sz w:val="20"/>
        </w:rPr>
        <w:t xml:space="preserve">Je-li nebo stane-li se některé ustanovení této smlouvy neplatné či neúčinné, zůstávají ostatní ustanovení této smlouvy platná a účinná. Namísto neplatného a neúčinného ustanovení se použijí ustanovení obecně závazných právních předpisů, upravujících otázku vzájemného vztahu smluvních stran. Strany se pak zavazují, upravit svůj vztah přijetím jiného ustanovení, které svým výsledkem nejlépe odpovídá záměru ustanovení neplatného, resp. neúčinného. Stane-li se neplatnou z jakéhokoliv důvodu celá tato smlouva, zavazují se obě smluvní strany tuto </w:t>
      </w:r>
      <w:r w:rsidRPr="00CE285E">
        <w:rPr>
          <w:rFonts w:ascii="Calibri" w:hAnsi="Calibri" w:cs="Calibri"/>
          <w:bCs/>
          <w:sz w:val="20"/>
        </w:rPr>
        <w:lastRenderedPageBreak/>
        <w:t>nejpozději do 30 dnů nahradit písemnou smlouvou novou, obsahově původní smlouvě nejbližší tak, aby byly požadavky na její platnost již splněny.</w:t>
      </w:r>
    </w:p>
    <w:p w14:paraId="790EBD77" w14:textId="77777777" w:rsidR="00701B1D" w:rsidRPr="00CE285E" w:rsidRDefault="00701B1D"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Změnit nebo doplnit smlouvu mohou smluvní strany pouze formou písemných dodatků, které budou vzestupně číslovány, výslovně prohlášeny za dodatek této smlouvy a podepsány oprávněnými zástupci smluvních stran.</w:t>
      </w:r>
    </w:p>
    <w:p w14:paraId="458784A7" w14:textId="77777777" w:rsidR="00026267" w:rsidRPr="00CE285E" w:rsidRDefault="00701B1D"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 xml:space="preserve">Smlouva nabývá platnosti </w:t>
      </w:r>
      <w:r w:rsidR="00606191" w:rsidRPr="00CE285E">
        <w:rPr>
          <w:rFonts w:ascii="Calibri" w:hAnsi="Calibri" w:cs="Calibri"/>
          <w:bCs/>
          <w:sz w:val="20"/>
        </w:rPr>
        <w:t xml:space="preserve">a účinnosti </w:t>
      </w:r>
      <w:r w:rsidR="00937E67" w:rsidRPr="00CE285E">
        <w:rPr>
          <w:rFonts w:ascii="Calibri" w:hAnsi="Calibri" w:cs="Calibri"/>
          <w:bCs/>
          <w:sz w:val="20"/>
        </w:rPr>
        <w:t>dnem podpisu smlouvy oběma smluvními stranami</w:t>
      </w:r>
      <w:r w:rsidRPr="00CE285E">
        <w:rPr>
          <w:rFonts w:ascii="Calibri" w:hAnsi="Calibri" w:cs="Calibri"/>
          <w:bCs/>
          <w:sz w:val="20"/>
        </w:rPr>
        <w:t>.</w:t>
      </w:r>
    </w:p>
    <w:p w14:paraId="7AF8CF69" w14:textId="3702D523" w:rsidR="00701B1D" w:rsidRPr="00CE285E" w:rsidRDefault="00701B1D"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 xml:space="preserve">Smlouva je vyhotovena ve čtyřech stejnopisech s platností originálu podepsaných oprávněnými zástupci smluvních stran, přičemž </w:t>
      </w:r>
      <w:r w:rsidR="00A969EB" w:rsidRPr="00CE285E">
        <w:rPr>
          <w:rFonts w:ascii="Calibri" w:hAnsi="Calibri" w:cs="Calibri"/>
          <w:bCs/>
          <w:sz w:val="20"/>
        </w:rPr>
        <w:t>každá ze smluvních stran obdrží dvě</w:t>
      </w:r>
      <w:r w:rsidRPr="00CE285E">
        <w:rPr>
          <w:rFonts w:ascii="Calibri" w:hAnsi="Calibri" w:cs="Calibri"/>
          <w:bCs/>
          <w:sz w:val="20"/>
        </w:rPr>
        <w:t xml:space="preserve"> vyhotovení.</w:t>
      </w:r>
      <w:r w:rsidR="00C618E2">
        <w:rPr>
          <w:rFonts w:ascii="Calibri" w:hAnsi="Calibri" w:cs="Calibri"/>
          <w:bCs/>
          <w:sz w:val="20"/>
        </w:rPr>
        <w:t xml:space="preserve"> </w:t>
      </w:r>
      <w:r w:rsidR="003E052D">
        <w:rPr>
          <w:rFonts w:ascii="Calibri" w:hAnsi="Calibri" w:cs="Calibri"/>
          <w:sz w:val="20"/>
        </w:rPr>
        <w:t>Ustanovení předchozí věty</w:t>
      </w:r>
      <w:r w:rsidR="00340133">
        <w:rPr>
          <w:rFonts w:ascii="Calibri" w:hAnsi="Calibri" w:cs="Calibri"/>
          <w:sz w:val="20"/>
        </w:rPr>
        <w:t xml:space="preserve"> se</w:t>
      </w:r>
      <w:r w:rsidR="00C618E2" w:rsidRPr="00340769">
        <w:rPr>
          <w:rFonts w:ascii="Calibri" w:hAnsi="Calibri" w:cs="Calibri"/>
          <w:sz w:val="20"/>
        </w:rPr>
        <w:t xml:space="preserve"> ne</w:t>
      </w:r>
      <w:r w:rsidR="00340133">
        <w:rPr>
          <w:rFonts w:ascii="Calibri" w:hAnsi="Calibri" w:cs="Calibri"/>
          <w:sz w:val="20"/>
        </w:rPr>
        <w:t>u</w:t>
      </w:r>
      <w:r w:rsidR="00C618E2" w:rsidRPr="00340769">
        <w:rPr>
          <w:rFonts w:ascii="Calibri" w:hAnsi="Calibri" w:cs="Calibri"/>
          <w:sz w:val="20"/>
        </w:rPr>
        <w:t>platí, pokud bude smlouva uzavřena elektronicky za předpokladu, že oprávnění zástupci smluvních stran jej podepíší uznávaným elektronickým podpisem.</w:t>
      </w:r>
      <w:r w:rsidR="00C618E2">
        <w:rPr>
          <w:rFonts w:ascii="Calibri" w:hAnsi="Calibri" w:cs="Calibri"/>
          <w:sz w:val="20"/>
        </w:rPr>
        <w:t xml:space="preserve"> </w:t>
      </w:r>
    </w:p>
    <w:p w14:paraId="3639D9B2" w14:textId="77777777" w:rsidR="00701B1D" w:rsidRPr="00CE285E" w:rsidRDefault="00606191"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 xml:space="preserve">Prodávající </w:t>
      </w:r>
      <w:r w:rsidR="00701B1D" w:rsidRPr="00CE285E">
        <w:rPr>
          <w:rFonts w:ascii="Calibri" w:hAnsi="Calibri" w:cs="Calibri"/>
          <w:bCs/>
          <w:sz w:val="20"/>
        </w:rPr>
        <w:t xml:space="preserve">nemůže bez souhlasu </w:t>
      </w:r>
      <w:r w:rsidR="00AE780B" w:rsidRPr="00CE285E">
        <w:rPr>
          <w:rFonts w:ascii="Calibri" w:hAnsi="Calibri" w:cs="Calibri"/>
          <w:bCs/>
          <w:sz w:val="20"/>
        </w:rPr>
        <w:t>kupujícího</w:t>
      </w:r>
      <w:r w:rsidR="00701B1D" w:rsidRPr="00CE285E">
        <w:rPr>
          <w:rFonts w:ascii="Calibri" w:hAnsi="Calibri" w:cs="Calibri"/>
          <w:bCs/>
          <w:sz w:val="20"/>
        </w:rPr>
        <w:t xml:space="preserve"> postoupit svá práva a povinnosti plynoucí ze smlouvy třetí osobě.</w:t>
      </w:r>
    </w:p>
    <w:p w14:paraId="64614087" w14:textId="77777777" w:rsidR="00251021" w:rsidRPr="00CE285E" w:rsidRDefault="00251021"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Dle § 2 e) zákona č. 320/2001 Sb., o finanční kontrole ve veřejné správě je kupující osobou povinnou spolupůsobit při výkonu finanční kontroly.</w:t>
      </w:r>
    </w:p>
    <w:p w14:paraId="3E0DB985" w14:textId="0D723826" w:rsidR="00251A7F" w:rsidRPr="00AD293E" w:rsidRDefault="005C7D28" w:rsidP="00251A7F">
      <w:pPr>
        <w:pStyle w:val="Smlouva-slo0"/>
        <w:numPr>
          <w:ilvl w:val="0"/>
          <w:numId w:val="15"/>
        </w:numPr>
        <w:tabs>
          <w:tab w:val="left" w:pos="426"/>
        </w:tabs>
        <w:spacing w:before="0" w:after="120"/>
        <w:rPr>
          <w:rFonts w:ascii="Calibri" w:hAnsi="Calibri" w:cs="Calibri"/>
          <w:sz w:val="20"/>
        </w:rPr>
      </w:pPr>
      <w:r w:rsidRPr="00251A7F">
        <w:rPr>
          <w:rFonts w:ascii="Calibri" w:hAnsi="Calibri" w:cs="Calibri"/>
          <w:sz w:val="20"/>
        </w:rPr>
        <w:t xml:space="preserve">Prodávající je povinen uchovávat veškerou dokumentaci související s realizací předmětu smlouvy a projektu včetně </w:t>
      </w:r>
      <w:r w:rsidRPr="00215B05">
        <w:rPr>
          <w:rFonts w:ascii="Calibri" w:hAnsi="Calibri" w:cs="Calibri"/>
          <w:sz w:val="20"/>
        </w:rPr>
        <w:t xml:space="preserve">účetních dokladů </w:t>
      </w:r>
      <w:r w:rsidR="00251A7F" w:rsidRPr="00215B05">
        <w:rPr>
          <w:rFonts w:ascii="Calibri" w:hAnsi="Calibri" w:cs="Calibri"/>
          <w:sz w:val="20"/>
        </w:rPr>
        <w:t xml:space="preserve">minimálně </w:t>
      </w:r>
      <w:r w:rsidR="00215B05" w:rsidRPr="00215B05">
        <w:rPr>
          <w:rFonts w:ascii="Calibri" w:hAnsi="Calibri" w:cs="Calibri"/>
          <w:sz w:val="20"/>
        </w:rPr>
        <w:t>do konce</w:t>
      </w:r>
      <w:r w:rsidR="00215B05">
        <w:rPr>
          <w:rFonts w:ascii="Calibri" w:hAnsi="Calibri" w:cs="Calibri"/>
          <w:sz w:val="20"/>
        </w:rPr>
        <w:t xml:space="preserve"> roku 20</w:t>
      </w:r>
      <w:r w:rsidR="00713718">
        <w:rPr>
          <w:rFonts w:ascii="Calibri" w:hAnsi="Calibri" w:cs="Calibri"/>
          <w:sz w:val="20"/>
        </w:rPr>
        <w:t>3</w:t>
      </w:r>
      <w:r w:rsidR="001D444E">
        <w:rPr>
          <w:rFonts w:ascii="Calibri" w:hAnsi="Calibri" w:cs="Calibri"/>
          <w:sz w:val="20"/>
        </w:rPr>
        <w:t>6</w:t>
      </w:r>
      <w:r w:rsidR="00251A7F" w:rsidRPr="00251A7F">
        <w:rPr>
          <w:rFonts w:ascii="Calibri" w:hAnsi="Calibri" w:cs="Calibri"/>
          <w:sz w:val="20"/>
        </w:rPr>
        <w:t>.</w:t>
      </w:r>
      <w:r w:rsidR="008E550E" w:rsidRPr="00251A7F">
        <w:rPr>
          <w:rFonts w:ascii="Calibri" w:hAnsi="Calibri" w:cs="Calibri"/>
          <w:sz w:val="20"/>
        </w:rPr>
        <w:t xml:space="preserve"> </w:t>
      </w:r>
    </w:p>
    <w:p w14:paraId="2F930421" w14:textId="46579816" w:rsidR="0037310D" w:rsidRPr="00CE285E" w:rsidRDefault="0037310D" w:rsidP="0037310D">
      <w:pPr>
        <w:pStyle w:val="Smlouva-slo0"/>
        <w:numPr>
          <w:ilvl w:val="0"/>
          <w:numId w:val="15"/>
        </w:numPr>
        <w:tabs>
          <w:tab w:val="left" w:pos="426"/>
        </w:tabs>
        <w:spacing w:after="120"/>
        <w:rPr>
          <w:rFonts w:ascii="Calibri" w:hAnsi="Calibri" w:cs="Calibri"/>
          <w:sz w:val="20"/>
        </w:rPr>
      </w:pPr>
      <w:r w:rsidRPr="00B36198">
        <w:rPr>
          <w:rFonts w:ascii="Calibri" w:hAnsi="Calibri" w:cs="Calibri"/>
          <w:sz w:val="20"/>
        </w:rPr>
        <w:t>Prodávající je povinen minimálně do konce roku 20</w:t>
      </w:r>
      <w:r w:rsidR="00713718">
        <w:rPr>
          <w:rFonts w:ascii="Calibri" w:hAnsi="Calibri" w:cs="Calibri"/>
          <w:sz w:val="20"/>
        </w:rPr>
        <w:t>3</w:t>
      </w:r>
      <w:r w:rsidR="001D444E">
        <w:rPr>
          <w:rFonts w:ascii="Calibri" w:hAnsi="Calibri" w:cs="Calibri"/>
          <w:sz w:val="20"/>
        </w:rPr>
        <w:t>6</w:t>
      </w:r>
      <w:r w:rsidR="00D9529C">
        <w:rPr>
          <w:rFonts w:ascii="Calibri" w:hAnsi="Calibri" w:cs="Calibri"/>
          <w:sz w:val="20"/>
        </w:rPr>
        <w:t xml:space="preserve"> </w:t>
      </w:r>
      <w:r w:rsidRPr="00CE285E">
        <w:rPr>
          <w:rFonts w:ascii="Calibri" w:hAnsi="Calibri" w:cs="Calibri"/>
          <w:sz w:val="20"/>
        </w:rPr>
        <w:t>poskytovat požadované informace a dokumentaci související s realizací předmětu smlouvy a projektu zaměstnancům nebo zmocněncům pověřených orgánů (</w:t>
      </w:r>
      <w:r w:rsidR="00A42325">
        <w:rPr>
          <w:rFonts w:ascii="Calibri" w:hAnsi="Calibri" w:cs="Calibri"/>
          <w:sz w:val="20"/>
        </w:rPr>
        <w:t>např. SZIF</w:t>
      </w:r>
      <w:r w:rsidRPr="00CE285E">
        <w:rPr>
          <w:rFonts w:ascii="Calibri" w:hAnsi="Calibri" w:cs="Calibri"/>
          <w:sz w:val="20"/>
        </w:rPr>
        <w:t xml:space="preserve">, </w:t>
      </w:r>
      <w:r w:rsidR="001D444E">
        <w:rPr>
          <w:rFonts w:ascii="Calibri" w:hAnsi="Calibri" w:cs="Calibri"/>
          <w:sz w:val="20"/>
        </w:rPr>
        <w:t xml:space="preserve">Ministerstvo průmyslu a obchodu ČR, </w:t>
      </w:r>
      <w:r w:rsidRPr="00CE285E">
        <w:rPr>
          <w:rFonts w:ascii="Calibri" w:hAnsi="Calibri" w:cs="Calibri"/>
          <w:sz w:val="20"/>
        </w:rPr>
        <w:t xml:space="preserve">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3612242E" w14:textId="77777777" w:rsidR="00701B1D" w:rsidRDefault="00701B1D"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102C968" w14:textId="23581F08" w:rsidR="00701B1D" w:rsidRPr="00CE285E" w:rsidRDefault="00701B1D" w:rsidP="00606A4C">
      <w:pPr>
        <w:pStyle w:val="Smlouva-slo0"/>
        <w:numPr>
          <w:ilvl w:val="0"/>
          <w:numId w:val="15"/>
        </w:numPr>
        <w:tabs>
          <w:tab w:val="left" w:pos="426"/>
        </w:tabs>
        <w:spacing w:before="0" w:after="120"/>
        <w:rPr>
          <w:rFonts w:ascii="Calibri" w:hAnsi="Calibri" w:cs="Calibri"/>
          <w:bCs/>
          <w:sz w:val="20"/>
        </w:rPr>
      </w:pPr>
      <w:r w:rsidRPr="00CE285E">
        <w:rPr>
          <w:rFonts w:ascii="Calibri" w:hAnsi="Calibri" w:cs="Calibri"/>
          <w:bCs/>
          <w:sz w:val="20"/>
        </w:rPr>
        <w:t>Nedílnou součástí smlouvy j</w:t>
      </w:r>
      <w:r w:rsidR="00413A94">
        <w:rPr>
          <w:rFonts w:ascii="Calibri" w:hAnsi="Calibri" w:cs="Calibri"/>
          <w:bCs/>
          <w:sz w:val="20"/>
        </w:rPr>
        <w:t>sou</w:t>
      </w:r>
      <w:r w:rsidRPr="00CE285E">
        <w:rPr>
          <w:rFonts w:ascii="Calibri" w:hAnsi="Calibri" w:cs="Calibri"/>
          <w:bCs/>
          <w:sz w:val="20"/>
        </w:rPr>
        <w:t xml:space="preserve"> t</w:t>
      </w:r>
      <w:r w:rsidR="00413A94">
        <w:rPr>
          <w:rFonts w:ascii="Calibri" w:hAnsi="Calibri" w:cs="Calibri"/>
          <w:bCs/>
          <w:sz w:val="20"/>
        </w:rPr>
        <w:t>y</w:t>
      </w:r>
      <w:r w:rsidRPr="00CE285E">
        <w:rPr>
          <w:rFonts w:ascii="Calibri" w:hAnsi="Calibri" w:cs="Calibri"/>
          <w:bCs/>
          <w:sz w:val="20"/>
        </w:rPr>
        <w:t>to příloh</w:t>
      </w:r>
      <w:r w:rsidR="00413A94">
        <w:rPr>
          <w:rFonts w:ascii="Calibri" w:hAnsi="Calibri" w:cs="Calibri"/>
          <w:bCs/>
          <w:sz w:val="20"/>
        </w:rPr>
        <w:t>y</w:t>
      </w:r>
      <w:r w:rsidRPr="00CE285E">
        <w:rPr>
          <w:rFonts w:ascii="Calibri" w:hAnsi="Calibri" w:cs="Calibri"/>
          <w:bCs/>
          <w:sz w:val="20"/>
        </w:rPr>
        <w:t xml:space="preserve">: </w:t>
      </w:r>
    </w:p>
    <w:p w14:paraId="12F58CAD" w14:textId="36A7D75D" w:rsidR="006B3AE9" w:rsidRDefault="00A24FA4">
      <w:pPr>
        <w:pStyle w:val="Smlouva-slo0"/>
        <w:spacing w:before="0" w:after="60"/>
        <w:ind w:firstLine="360"/>
        <w:rPr>
          <w:rFonts w:ascii="Calibri" w:hAnsi="Calibri" w:cs="Calibri"/>
          <w:i/>
          <w:iCs/>
          <w:color w:val="0000FF"/>
          <w:sz w:val="20"/>
        </w:rPr>
      </w:pPr>
      <w:r w:rsidRPr="00215B05">
        <w:rPr>
          <w:rFonts w:ascii="Calibri" w:hAnsi="Calibri" w:cs="Calibri"/>
          <w:bCs/>
          <w:sz w:val="20"/>
        </w:rPr>
        <w:t>Příloha č. 1 –</w:t>
      </w:r>
      <w:r w:rsidR="00701B1D" w:rsidRPr="00215B05">
        <w:rPr>
          <w:rFonts w:ascii="Calibri" w:hAnsi="Calibri" w:cs="Calibri"/>
          <w:bCs/>
          <w:sz w:val="20"/>
        </w:rPr>
        <w:t xml:space="preserve"> </w:t>
      </w:r>
      <w:r w:rsidR="001D444E">
        <w:rPr>
          <w:rFonts w:ascii="Calibri" w:hAnsi="Calibri" w:cs="Calibri"/>
          <w:sz w:val="20"/>
        </w:rPr>
        <w:t>Technická specifikace</w:t>
      </w:r>
      <w:r w:rsidR="007A64D9">
        <w:rPr>
          <w:rFonts w:ascii="Calibri" w:hAnsi="Calibri" w:cs="Calibri"/>
          <w:sz w:val="20"/>
        </w:rPr>
        <w:t xml:space="preserve"> </w:t>
      </w:r>
      <w:r w:rsidR="007A64D9" w:rsidRPr="00414634">
        <w:rPr>
          <w:rFonts w:ascii="Calibri" w:hAnsi="Calibri" w:cs="Calibri"/>
          <w:i/>
          <w:iCs/>
          <w:color w:val="0000FF"/>
          <w:sz w:val="20"/>
        </w:rPr>
        <w:t>(</w:t>
      </w:r>
      <w:r w:rsidR="001D444E">
        <w:rPr>
          <w:rFonts w:ascii="Calibri" w:hAnsi="Calibri" w:cs="Calibri"/>
          <w:i/>
          <w:iCs/>
          <w:color w:val="0000FF"/>
          <w:sz w:val="20"/>
        </w:rPr>
        <w:t>doplněná</w:t>
      </w:r>
      <w:r w:rsidR="007A64D9">
        <w:rPr>
          <w:rFonts w:ascii="Calibri" w:hAnsi="Calibri" w:cs="Calibri"/>
          <w:i/>
          <w:iCs/>
          <w:color w:val="0000FF"/>
          <w:sz w:val="20"/>
        </w:rPr>
        <w:t xml:space="preserve"> příloha č. 4 </w:t>
      </w:r>
      <w:r w:rsidR="001D444E">
        <w:rPr>
          <w:rFonts w:ascii="Calibri" w:hAnsi="Calibri" w:cs="Calibri"/>
          <w:i/>
          <w:iCs/>
          <w:color w:val="0000FF"/>
          <w:sz w:val="20"/>
        </w:rPr>
        <w:t>zadávací dokumentace</w:t>
      </w:r>
      <w:r w:rsidR="007A64D9" w:rsidRPr="006C55BD">
        <w:rPr>
          <w:rFonts w:ascii="Calibri" w:hAnsi="Calibri" w:cs="Calibri"/>
          <w:i/>
          <w:iCs/>
          <w:color w:val="0000FF"/>
          <w:sz w:val="20"/>
        </w:rPr>
        <w:t>)</w:t>
      </w:r>
    </w:p>
    <w:p w14:paraId="71227FEB" w14:textId="77777777" w:rsidR="00701B1D" w:rsidRDefault="00701B1D">
      <w:pPr>
        <w:pStyle w:val="Smlouva-slo0"/>
        <w:tabs>
          <w:tab w:val="left" w:pos="426"/>
        </w:tabs>
        <w:spacing w:before="0" w:line="240" w:lineRule="auto"/>
        <w:ind w:left="357"/>
        <w:rPr>
          <w:rFonts w:ascii="Calibri" w:hAnsi="Calibri" w:cs="Calibri"/>
          <w:sz w:val="20"/>
        </w:rPr>
      </w:pPr>
    </w:p>
    <w:p w14:paraId="7122B653" w14:textId="77777777" w:rsidR="000937C7" w:rsidRDefault="000937C7">
      <w:pPr>
        <w:pStyle w:val="Smlouva-slo0"/>
        <w:tabs>
          <w:tab w:val="left" w:pos="426"/>
        </w:tabs>
        <w:spacing w:before="0" w:line="240" w:lineRule="auto"/>
        <w:ind w:left="357"/>
        <w:rPr>
          <w:rFonts w:ascii="Calibri" w:hAnsi="Calibri" w:cs="Calibri"/>
          <w:sz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A9635A" w:rsidRPr="00CE285E" w14:paraId="5D31FED5" w14:textId="77777777" w:rsidTr="008411A8">
        <w:tc>
          <w:tcPr>
            <w:tcW w:w="3544" w:type="dxa"/>
          </w:tcPr>
          <w:p w14:paraId="238E7FFF" w14:textId="77777777" w:rsidR="00A9635A" w:rsidRDefault="00A9635A" w:rsidP="008411A8">
            <w:pPr>
              <w:rPr>
                <w:rFonts w:ascii="Calibri" w:hAnsi="Calibri" w:cs="Calibri"/>
                <w:sz w:val="20"/>
                <w:szCs w:val="20"/>
              </w:rPr>
            </w:pPr>
            <w:r w:rsidRPr="00CE285E">
              <w:rPr>
                <w:rFonts w:ascii="Calibri" w:hAnsi="Calibri" w:cs="Calibri"/>
                <w:sz w:val="20"/>
                <w:szCs w:val="20"/>
              </w:rPr>
              <w:t>V</w:t>
            </w:r>
            <w:r>
              <w:rPr>
                <w:rFonts w:ascii="Calibri" w:hAnsi="Calibri" w:cs="Calibri"/>
                <w:sz w:val="20"/>
                <w:szCs w:val="20"/>
              </w:rPr>
              <w:t xml:space="preserve">e Frýdku – Místku </w:t>
            </w:r>
            <w:r w:rsidRPr="00CE285E">
              <w:rPr>
                <w:rFonts w:ascii="Calibri" w:hAnsi="Calibri" w:cs="Calibri"/>
                <w:sz w:val="20"/>
                <w:szCs w:val="20"/>
              </w:rPr>
              <w:t xml:space="preserve">dne </w:t>
            </w:r>
          </w:p>
          <w:p w14:paraId="2CD112BC" w14:textId="77777777" w:rsidR="00A9635A" w:rsidRDefault="00A9635A" w:rsidP="008411A8">
            <w:pPr>
              <w:rPr>
                <w:rFonts w:ascii="Calibri" w:hAnsi="Calibri" w:cs="Calibri"/>
                <w:sz w:val="20"/>
                <w:szCs w:val="20"/>
              </w:rPr>
            </w:pPr>
          </w:p>
          <w:p w14:paraId="6BC87981" w14:textId="77777777" w:rsidR="00A9635A" w:rsidRDefault="00A9635A" w:rsidP="008411A8">
            <w:pPr>
              <w:rPr>
                <w:rFonts w:ascii="Calibri" w:hAnsi="Calibri" w:cs="Calibri"/>
                <w:sz w:val="20"/>
                <w:szCs w:val="20"/>
              </w:rPr>
            </w:pPr>
          </w:p>
          <w:p w14:paraId="04EA4772" w14:textId="77777777" w:rsidR="00A9635A" w:rsidRPr="00CE285E" w:rsidRDefault="00A9635A" w:rsidP="008411A8">
            <w:pPr>
              <w:rPr>
                <w:rFonts w:ascii="Calibri" w:hAnsi="Calibri" w:cs="Calibri"/>
                <w:sz w:val="20"/>
                <w:szCs w:val="20"/>
              </w:rPr>
            </w:pPr>
          </w:p>
        </w:tc>
        <w:tc>
          <w:tcPr>
            <w:tcW w:w="1316" w:type="dxa"/>
          </w:tcPr>
          <w:p w14:paraId="2AC3A460" w14:textId="77777777" w:rsidR="00A9635A" w:rsidRPr="00CE285E" w:rsidRDefault="00A9635A" w:rsidP="008411A8">
            <w:pPr>
              <w:rPr>
                <w:rFonts w:ascii="Calibri" w:hAnsi="Calibri" w:cs="Calibri"/>
                <w:sz w:val="20"/>
                <w:szCs w:val="20"/>
              </w:rPr>
            </w:pPr>
          </w:p>
        </w:tc>
        <w:tc>
          <w:tcPr>
            <w:tcW w:w="4212" w:type="dxa"/>
          </w:tcPr>
          <w:p w14:paraId="2E85C70D" w14:textId="77777777" w:rsidR="00A9635A" w:rsidRPr="00CE285E" w:rsidRDefault="00A9635A" w:rsidP="008411A8">
            <w:pPr>
              <w:rPr>
                <w:rFonts w:ascii="Calibri" w:hAnsi="Calibri" w:cs="Calibri"/>
                <w:sz w:val="20"/>
                <w:szCs w:val="20"/>
              </w:rPr>
            </w:pPr>
            <w:r w:rsidRPr="00CE285E">
              <w:rPr>
                <w:rFonts w:ascii="Calibri" w:hAnsi="Calibri" w:cs="Calibri"/>
                <w:sz w:val="20"/>
                <w:szCs w:val="20"/>
              </w:rPr>
              <w:t xml:space="preserve">V  </w:t>
            </w:r>
            <w:r w:rsidRPr="00CE285E">
              <w:rPr>
                <w:rFonts w:ascii="Calibri" w:hAnsi="Calibri" w:cs="Calibri"/>
                <w:sz w:val="20"/>
                <w:szCs w:val="20"/>
                <w:highlight w:val="yellow"/>
              </w:rPr>
              <w:t>………………..…..</w:t>
            </w:r>
            <w:r w:rsidRPr="00CE285E">
              <w:rPr>
                <w:rFonts w:ascii="Calibri" w:hAnsi="Calibri" w:cs="Calibri"/>
                <w:sz w:val="20"/>
                <w:szCs w:val="20"/>
              </w:rPr>
              <w:t xml:space="preserve"> dne </w:t>
            </w:r>
            <w:r w:rsidRPr="00CE285E">
              <w:rPr>
                <w:rFonts w:ascii="Calibri" w:hAnsi="Calibri" w:cs="Calibri"/>
                <w:sz w:val="20"/>
                <w:szCs w:val="20"/>
                <w:highlight w:val="yellow"/>
              </w:rPr>
              <w:t>……………………..</w:t>
            </w:r>
          </w:p>
        </w:tc>
      </w:tr>
      <w:tr w:rsidR="00A9635A" w:rsidRPr="00CE285E" w14:paraId="07BCDCB5" w14:textId="77777777" w:rsidTr="008411A8">
        <w:tc>
          <w:tcPr>
            <w:tcW w:w="3544" w:type="dxa"/>
            <w:tcBorders>
              <w:top w:val="single" w:sz="4" w:space="0" w:color="auto"/>
            </w:tcBorders>
          </w:tcPr>
          <w:p w14:paraId="620A2BA9" w14:textId="77777777" w:rsidR="00A9635A" w:rsidRPr="00CE285E" w:rsidRDefault="00A9635A" w:rsidP="008411A8">
            <w:pPr>
              <w:rPr>
                <w:rFonts w:ascii="Calibri" w:hAnsi="Calibri" w:cs="Calibri"/>
                <w:sz w:val="20"/>
                <w:szCs w:val="20"/>
              </w:rPr>
            </w:pPr>
            <w:r w:rsidRPr="00CE285E">
              <w:rPr>
                <w:rFonts w:ascii="Calibri" w:hAnsi="Calibri" w:cs="Calibri"/>
                <w:sz w:val="20"/>
                <w:szCs w:val="20"/>
              </w:rPr>
              <w:t xml:space="preserve">                       za kupujícího</w:t>
            </w:r>
          </w:p>
          <w:p w14:paraId="3B39DD05" w14:textId="77777777" w:rsidR="00A9635A" w:rsidRPr="00CE285E" w:rsidRDefault="00A9635A" w:rsidP="008411A8">
            <w:pPr>
              <w:jc w:val="both"/>
              <w:rPr>
                <w:rFonts w:ascii="Calibri" w:hAnsi="Calibri" w:cs="Calibri"/>
                <w:b/>
                <w:color w:val="000000"/>
                <w:sz w:val="20"/>
                <w:szCs w:val="20"/>
              </w:rPr>
            </w:pPr>
            <w:r w:rsidRPr="00CE285E">
              <w:rPr>
                <w:rFonts w:ascii="Calibri" w:hAnsi="Calibri" w:cs="Calibri"/>
                <w:b/>
                <w:color w:val="000000"/>
                <w:sz w:val="20"/>
                <w:szCs w:val="20"/>
              </w:rPr>
              <w:t xml:space="preserve">              </w:t>
            </w:r>
            <w:r>
              <w:rPr>
                <w:rFonts w:ascii="Calibri" w:hAnsi="Calibri" w:cs="Calibri"/>
                <w:b/>
                <w:color w:val="000000"/>
                <w:sz w:val="20"/>
                <w:szCs w:val="20"/>
              </w:rPr>
              <w:t xml:space="preserve">      </w:t>
            </w:r>
            <w:r w:rsidRPr="0092158A">
              <w:rPr>
                <w:rFonts w:ascii="Calibri" w:hAnsi="Calibri" w:cs="Calibri"/>
                <w:b/>
                <w:color w:val="000000"/>
                <w:sz w:val="20"/>
                <w:szCs w:val="20"/>
              </w:rPr>
              <w:t>Ing. Šárka Víchová</w:t>
            </w:r>
          </w:p>
          <w:p w14:paraId="35E0CE80" w14:textId="77777777" w:rsidR="00A9635A" w:rsidRPr="00CE285E" w:rsidRDefault="00A9635A" w:rsidP="008411A8">
            <w:pPr>
              <w:jc w:val="both"/>
              <w:rPr>
                <w:rFonts w:ascii="Calibri" w:hAnsi="Calibri" w:cs="Calibri"/>
                <w:sz w:val="20"/>
                <w:szCs w:val="20"/>
              </w:rPr>
            </w:pPr>
            <w:r w:rsidRPr="00CE285E">
              <w:rPr>
                <w:rFonts w:ascii="Calibri" w:hAnsi="Calibri" w:cs="Calibri"/>
                <w:sz w:val="20"/>
                <w:szCs w:val="20"/>
              </w:rPr>
              <w:t xml:space="preserve">                </w:t>
            </w:r>
            <w:r>
              <w:rPr>
                <w:rFonts w:ascii="Calibri" w:hAnsi="Calibri" w:cs="Calibri"/>
                <w:sz w:val="20"/>
                <w:szCs w:val="20"/>
              </w:rPr>
              <w:t>předseda představenstva</w:t>
            </w:r>
          </w:p>
        </w:tc>
        <w:tc>
          <w:tcPr>
            <w:tcW w:w="1316" w:type="dxa"/>
            <w:vAlign w:val="center"/>
          </w:tcPr>
          <w:p w14:paraId="0C5EDB7F" w14:textId="77777777" w:rsidR="00A9635A" w:rsidRPr="00CE285E" w:rsidRDefault="00A9635A" w:rsidP="008411A8">
            <w:pPr>
              <w:jc w:val="center"/>
              <w:rPr>
                <w:rFonts w:ascii="Calibri" w:hAnsi="Calibri" w:cs="Calibri"/>
                <w:sz w:val="20"/>
                <w:szCs w:val="20"/>
              </w:rPr>
            </w:pPr>
          </w:p>
        </w:tc>
        <w:tc>
          <w:tcPr>
            <w:tcW w:w="4212" w:type="dxa"/>
            <w:tcBorders>
              <w:top w:val="single" w:sz="4" w:space="0" w:color="auto"/>
            </w:tcBorders>
          </w:tcPr>
          <w:p w14:paraId="2E174631" w14:textId="77777777" w:rsidR="00A9635A" w:rsidRPr="00CE285E" w:rsidRDefault="00A9635A" w:rsidP="008411A8">
            <w:pPr>
              <w:jc w:val="center"/>
              <w:rPr>
                <w:rFonts w:ascii="Calibri" w:hAnsi="Calibri" w:cs="Calibri"/>
                <w:sz w:val="20"/>
                <w:szCs w:val="20"/>
              </w:rPr>
            </w:pPr>
            <w:r w:rsidRPr="00CE285E">
              <w:rPr>
                <w:rFonts w:ascii="Calibri" w:hAnsi="Calibri" w:cs="Calibri"/>
                <w:sz w:val="20"/>
                <w:szCs w:val="20"/>
              </w:rPr>
              <w:t>za prodávajícího</w:t>
            </w:r>
          </w:p>
          <w:p w14:paraId="4DECA256" w14:textId="77777777" w:rsidR="00A9635A" w:rsidRPr="00CE285E" w:rsidRDefault="00A9635A" w:rsidP="008411A8">
            <w:pPr>
              <w:jc w:val="center"/>
              <w:rPr>
                <w:rFonts w:ascii="Calibri" w:hAnsi="Calibri" w:cs="Calibri"/>
                <w:sz w:val="20"/>
                <w:szCs w:val="20"/>
              </w:rPr>
            </w:pPr>
            <w:r w:rsidRPr="00CE285E">
              <w:rPr>
                <w:rFonts w:ascii="Calibri" w:hAnsi="Calibri" w:cs="Calibri"/>
                <w:sz w:val="20"/>
                <w:szCs w:val="20"/>
                <w:highlight w:val="yellow"/>
              </w:rPr>
              <w:t>…………………………..</w:t>
            </w:r>
          </w:p>
          <w:p w14:paraId="0A1CA399" w14:textId="77777777" w:rsidR="00A9635A" w:rsidRPr="00CE285E" w:rsidRDefault="00A9635A" w:rsidP="008411A8">
            <w:pPr>
              <w:jc w:val="center"/>
              <w:rPr>
                <w:rFonts w:ascii="Calibri" w:hAnsi="Calibri" w:cs="Calibri"/>
                <w:sz w:val="20"/>
                <w:szCs w:val="20"/>
              </w:rPr>
            </w:pPr>
            <w:r w:rsidRPr="00CE285E">
              <w:rPr>
                <w:rFonts w:ascii="Calibri" w:hAnsi="Calibri" w:cs="Calibri"/>
                <w:i/>
                <w:iCs/>
                <w:color w:val="0000FF"/>
                <w:sz w:val="20"/>
                <w:szCs w:val="20"/>
              </w:rPr>
              <w:t xml:space="preserve">(doplní a podepíše dodavatel) </w:t>
            </w:r>
          </w:p>
        </w:tc>
      </w:tr>
    </w:tbl>
    <w:p w14:paraId="1C481CAC" w14:textId="77777777" w:rsidR="00A9635A" w:rsidRDefault="00A9635A">
      <w:pPr>
        <w:pStyle w:val="Smlouva-slo0"/>
        <w:tabs>
          <w:tab w:val="left" w:pos="426"/>
        </w:tabs>
        <w:spacing w:before="0" w:line="240" w:lineRule="auto"/>
        <w:ind w:left="357"/>
        <w:rPr>
          <w:rFonts w:ascii="Calibri" w:hAnsi="Calibri" w:cs="Calibri"/>
          <w:sz w:val="20"/>
        </w:rPr>
      </w:pPr>
    </w:p>
    <w:p w14:paraId="03EFDA18" w14:textId="77777777" w:rsidR="00A9635A" w:rsidRDefault="00A9635A">
      <w:pPr>
        <w:pStyle w:val="Smlouva-slo0"/>
        <w:tabs>
          <w:tab w:val="left" w:pos="426"/>
        </w:tabs>
        <w:spacing w:before="0" w:line="240" w:lineRule="auto"/>
        <w:ind w:left="357"/>
        <w:rPr>
          <w:rFonts w:ascii="Calibri" w:hAnsi="Calibri" w:cs="Calibri"/>
          <w:sz w:val="20"/>
        </w:rPr>
      </w:pPr>
    </w:p>
    <w:p w14:paraId="2CF03943" w14:textId="77777777" w:rsidR="00701B1D" w:rsidRPr="00CE285E" w:rsidRDefault="00701B1D">
      <w:pPr>
        <w:pStyle w:val="Smlouva-slo0"/>
        <w:tabs>
          <w:tab w:val="left" w:pos="426"/>
        </w:tabs>
        <w:spacing w:before="0" w:line="240" w:lineRule="auto"/>
        <w:ind w:left="357"/>
        <w:rPr>
          <w:rFonts w:ascii="Calibri" w:hAnsi="Calibri" w:cs="Calibri"/>
          <w:sz w:val="18"/>
        </w:rPr>
      </w:pPr>
    </w:p>
    <w:sectPr w:rsidR="00701B1D" w:rsidRPr="00CE285E" w:rsidSect="00827CB9">
      <w:headerReference w:type="default" r:id="rId13"/>
      <w:footerReference w:type="default" r:id="rId14"/>
      <w:headerReference w:type="first" r:id="rId15"/>
      <w:footerReference w:type="first" r:id="rId16"/>
      <w:type w:val="continuous"/>
      <w:pgSz w:w="11906" w:h="16838" w:code="9"/>
      <w:pgMar w:top="1418" w:right="1133" w:bottom="1418" w:left="1134" w:header="567" w:footer="12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34CA1" w14:textId="77777777" w:rsidR="00127D87" w:rsidRDefault="00127D87">
      <w:r>
        <w:separator/>
      </w:r>
    </w:p>
  </w:endnote>
  <w:endnote w:type="continuationSeparator" w:id="0">
    <w:p w14:paraId="7B6C63B6" w14:textId="77777777" w:rsidR="00127D87" w:rsidRDefault="0012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49D02" w14:textId="77777777" w:rsidR="00011A98" w:rsidRPr="00C93CEB" w:rsidRDefault="00011A98" w:rsidP="00011A98">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Pr>
        <w:rFonts w:ascii="Calibri" w:hAnsi="Calibri" w:cs="Calibri"/>
        <w:sz w:val="20"/>
        <w:szCs w:val="20"/>
      </w:rPr>
      <w:t>2</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35E8175D" w14:textId="77777777" w:rsidR="00701B1D" w:rsidRPr="00011A98" w:rsidRDefault="00701B1D" w:rsidP="00011A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6BEE5" w14:textId="77777777" w:rsidR="00FC6AD0" w:rsidRPr="00AE780B" w:rsidRDefault="00FC6AD0" w:rsidP="00AE780B">
    <w:pPr>
      <w:pStyle w:val="Zpat"/>
      <w:jc w:val="center"/>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BD4FB" w14:textId="77777777" w:rsidR="00127D87" w:rsidRDefault="00127D87">
      <w:r>
        <w:separator/>
      </w:r>
    </w:p>
  </w:footnote>
  <w:footnote w:type="continuationSeparator" w:id="0">
    <w:p w14:paraId="0FF13C36" w14:textId="77777777" w:rsidR="00127D87" w:rsidRDefault="00127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6227B" w14:textId="77777777" w:rsidR="00DA0646" w:rsidRDefault="00DA0646">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7580A" w14:textId="7DA82B1F" w:rsidR="00DA0646" w:rsidRDefault="00127D87" w:rsidP="001809F0">
    <w:pPr>
      <w:jc w:val="right"/>
    </w:pPr>
    <w:r>
      <w:rPr>
        <w:noProof/>
      </w:rPr>
      <w:pict w14:anchorId="04E8AA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Obsah obrázku Písmo, snímek obrazovky, Elektricky modrá, symbol&#10;&#10;Popis byl vytvořen automaticky" style="width:188.25pt;height:39.75pt;visibility:visible;mso-wrap-style:square">
          <v:imagedata r:id="rId1" o:title="Obsah obrázku Písmo, snímek obrazovky, Elektricky modrá, symbol&#10;&#10;Popis byl vytvořen automaticky"/>
        </v:shape>
      </w:pict>
    </w:r>
    <w:r w:rsidR="00906E36">
      <w:tab/>
      <w:t xml:space="preserve">                    </w:t>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906E36">
      <w:fldChar w:fldCharType="begin"/>
    </w:r>
    <w:r w:rsidR="00906E36">
      <w:instrText xml:space="preserve"> INCLUDEPICTURE  "https://eagri.cz/public/app/eagriapp/Images/szp_logo.png?a=1" \* MERGEFORMATINET </w:instrText>
    </w:r>
    <w:r w:rsidR="00906E36">
      <w:fldChar w:fldCharType="separate"/>
    </w:r>
    <w:r w:rsidR="00A9635A">
      <w:fldChar w:fldCharType="begin"/>
    </w:r>
    <w:r w:rsidR="00A9635A">
      <w:instrText xml:space="preserve"> INCLUDEPICTURE  "https://eagri.cz/public/app/eagriapp/Images/szp_logo.png?a=1" \* MERGEFORMATINET </w:instrText>
    </w:r>
    <w:r w:rsidR="00A9635A">
      <w:fldChar w:fldCharType="separate"/>
    </w:r>
    <w:r>
      <w:fldChar w:fldCharType="begin"/>
    </w:r>
    <w:r>
      <w:instrText xml:space="preserve"> INCLUDEPICTURE  "https://eagri.cz/public/app/eagriapp/Images/szp_logo.png?a=1" \* MERGEFORMATINET </w:instrText>
    </w:r>
    <w:r>
      <w:fldChar w:fldCharType="separate"/>
    </w:r>
    <w:r>
      <w:fldChar w:fldCharType="begin"/>
    </w:r>
    <w:r>
      <w:instrText xml:space="preserve"> INCLUDEPICTURE  "https://eagri.cz/public/app/eagriapp/Images/szp_logo.png?a=1" \* MERGEFORMATINET </w:instrText>
    </w:r>
    <w:r>
      <w:fldChar w:fldCharType="separate"/>
    </w:r>
    <w:r>
      <w:fldChar w:fldCharType="begin"/>
    </w:r>
    <w:r>
      <w:instrText xml:space="preserve"> INCLUDEPICTURE  "https://eagri.cz/public/app/eagriapp/Images/szp_logo.png?a=1" \* MERGEFORMATINET </w:instrText>
    </w:r>
    <w:r>
      <w:fldChar w:fldCharType="separate"/>
    </w:r>
    <w:r>
      <w:fldChar w:fldCharType="begin"/>
    </w:r>
    <w:r>
      <w:instrText xml:space="preserve"> </w:instrText>
    </w:r>
    <w:r>
      <w:instrText>INCLUDEPICTURE  "https://eagri.cz/public/app/eagriapp/Images/szp_logo.png?a=1" \* MERGEFORMATINET</w:instrText>
    </w:r>
    <w:r>
      <w:instrText xml:space="preserve"> </w:instrText>
    </w:r>
    <w:r>
      <w:fldChar w:fldCharType="separate"/>
    </w:r>
    <w:r>
      <w:pict w14:anchorId="7A47B57A">
        <v:shape id="_x0000_i1026" type="#_x0000_t75" alt="szp_logo.png (294×61)" style="width:193.5pt;height:39.75pt">
          <v:imagedata r:id="rId2" r:href="rId3"/>
        </v:shape>
      </w:pict>
    </w:r>
    <w:r>
      <w:fldChar w:fldCharType="end"/>
    </w:r>
    <w:r>
      <w:fldChar w:fldCharType="end"/>
    </w:r>
    <w:r>
      <w:fldChar w:fldCharType="end"/>
    </w:r>
    <w:r>
      <w:fldChar w:fldCharType="end"/>
    </w:r>
    <w:r w:rsidR="00A9635A">
      <w:fldChar w:fldCharType="end"/>
    </w:r>
    <w:r w:rsidR="00906E36">
      <w:fldChar w:fldCharType="end"/>
    </w:r>
    <w:r w:rsidR="00906E36">
      <w:fldChar w:fldCharType="end"/>
    </w:r>
    <w:r w:rsidR="00906E36">
      <w:fldChar w:fldCharType="end"/>
    </w:r>
    <w:r w:rsidR="00906E36">
      <w:fldChar w:fldCharType="end"/>
    </w:r>
    <w:r w:rsidR="00906E36">
      <w:fldChar w:fldCharType="end"/>
    </w:r>
    <w:r w:rsidR="00906E36">
      <w:fldChar w:fldCharType="end"/>
    </w:r>
    <w:r w:rsidR="00906E36">
      <w:fldChar w:fldCharType="end"/>
    </w:r>
    <w:r w:rsidR="00906E36">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5"/>
    <w:name w:val="WW8Num10"/>
    <w:lvl w:ilvl="0">
      <w:start w:val="1"/>
      <w:numFmt w:val="decimal"/>
      <w:lvlText w:val="%1."/>
      <w:lvlJc w:val="left"/>
      <w:pPr>
        <w:tabs>
          <w:tab w:val="num" w:pos="360"/>
        </w:tabs>
        <w:ind w:left="360" w:hanging="360"/>
      </w:pPr>
      <w:rPr>
        <w:rFonts w:ascii="Arial" w:hAnsi="Arial"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0000006"/>
    <w:multiLevelType w:val="hybridMultilevel"/>
    <w:tmpl w:val="C9B0F850"/>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0000008"/>
    <w:multiLevelType w:val="hybridMultilevel"/>
    <w:tmpl w:val="E24E47B4"/>
    <w:lvl w:ilvl="0" w:tplc="22C675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0000000C"/>
    <w:multiLevelType w:val="hybridMultilevel"/>
    <w:tmpl w:val="DD467E84"/>
    <w:lvl w:ilvl="0" w:tplc="0368F278">
      <w:start w:val="1"/>
      <w:numFmt w:val="upperRoman"/>
      <w:pStyle w:val="Nadpis1"/>
      <w:suff w:val="space"/>
      <w:lvlText w:val="Článek %1. –"/>
      <w:lvlJc w:val="center"/>
      <w:pPr>
        <w:ind w:left="4472" w:hanging="360"/>
      </w:pPr>
      <w:rPr>
        <w:rFonts w:ascii="Calibri" w:hAnsi="Calibri" w:cs="Calibri" w:hint="default"/>
        <w:b/>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000000D"/>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00000014"/>
    <w:multiLevelType w:val="hybridMultilevel"/>
    <w:tmpl w:val="D81C45A6"/>
    <w:lvl w:ilvl="0" w:tplc="621E7770">
      <w:start w:val="1"/>
      <w:numFmt w:val="decimal"/>
      <w:lvlText w:val="%1."/>
      <w:lvlJc w:val="left"/>
      <w:pPr>
        <w:tabs>
          <w:tab w:val="num" w:pos="397"/>
        </w:tabs>
        <w:ind w:left="397" w:hanging="397"/>
      </w:pPr>
      <w:rPr>
        <w:rFonts w:ascii="Calibri" w:hAnsi="Calibri" w:cs="Arial" w:hint="default"/>
        <w:b w:val="0"/>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0000019"/>
    <w:multiLevelType w:val="hybridMultilevel"/>
    <w:tmpl w:val="61AC6A86"/>
    <w:lvl w:ilvl="0" w:tplc="4154AA44">
      <w:start w:val="1"/>
      <w:numFmt w:val="lowerLetter"/>
      <w:lvlText w:val="%1)"/>
      <w:lvlJc w:val="left"/>
      <w:pPr>
        <w:tabs>
          <w:tab w:val="num" w:pos="720"/>
        </w:tabs>
        <w:ind w:left="720" w:hanging="380"/>
      </w:pPr>
    </w:lvl>
    <w:lvl w:ilvl="1" w:tplc="04050019">
      <w:start w:val="1"/>
      <w:numFmt w:val="lowerLetter"/>
      <w:lvlText w:val="%2."/>
      <w:lvlJc w:val="left"/>
      <w:pPr>
        <w:tabs>
          <w:tab w:val="num" w:pos="1423"/>
        </w:tabs>
        <w:ind w:left="1423" w:hanging="360"/>
      </w:pPr>
    </w:lvl>
    <w:lvl w:ilvl="2" w:tplc="0405001B">
      <w:start w:val="1"/>
      <w:numFmt w:val="lowerRoman"/>
      <w:lvlText w:val="%3."/>
      <w:lvlJc w:val="right"/>
      <w:pPr>
        <w:tabs>
          <w:tab w:val="num" w:pos="2143"/>
        </w:tabs>
        <w:ind w:left="2143" w:hanging="180"/>
      </w:pPr>
    </w:lvl>
    <w:lvl w:ilvl="3" w:tplc="0405000F">
      <w:start w:val="1"/>
      <w:numFmt w:val="decimal"/>
      <w:lvlText w:val="%4."/>
      <w:lvlJc w:val="left"/>
      <w:pPr>
        <w:tabs>
          <w:tab w:val="num" w:pos="2863"/>
        </w:tabs>
        <w:ind w:left="2863" w:hanging="360"/>
      </w:pPr>
    </w:lvl>
    <w:lvl w:ilvl="4" w:tplc="04050019">
      <w:start w:val="1"/>
      <w:numFmt w:val="lowerLetter"/>
      <w:lvlText w:val="%5."/>
      <w:lvlJc w:val="left"/>
      <w:pPr>
        <w:tabs>
          <w:tab w:val="num" w:pos="3583"/>
        </w:tabs>
        <w:ind w:left="3583" w:hanging="360"/>
      </w:pPr>
    </w:lvl>
    <w:lvl w:ilvl="5" w:tplc="0405001B">
      <w:start w:val="1"/>
      <w:numFmt w:val="lowerRoman"/>
      <w:lvlText w:val="%6."/>
      <w:lvlJc w:val="right"/>
      <w:pPr>
        <w:tabs>
          <w:tab w:val="num" w:pos="4303"/>
        </w:tabs>
        <w:ind w:left="4303" w:hanging="180"/>
      </w:pPr>
    </w:lvl>
    <w:lvl w:ilvl="6" w:tplc="0405000F">
      <w:start w:val="1"/>
      <w:numFmt w:val="decimal"/>
      <w:lvlText w:val="%7."/>
      <w:lvlJc w:val="left"/>
      <w:pPr>
        <w:tabs>
          <w:tab w:val="num" w:pos="5023"/>
        </w:tabs>
        <w:ind w:left="5023" w:hanging="360"/>
      </w:pPr>
    </w:lvl>
    <w:lvl w:ilvl="7" w:tplc="04050019">
      <w:start w:val="1"/>
      <w:numFmt w:val="lowerLetter"/>
      <w:lvlText w:val="%8."/>
      <w:lvlJc w:val="left"/>
      <w:pPr>
        <w:tabs>
          <w:tab w:val="num" w:pos="5743"/>
        </w:tabs>
        <w:ind w:left="5743" w:hanging="360"/>
      </w:pPr>
    </w:lvl>
    <w:lvl w:ilvl="8" w:tplc="0405001B">
      <w:start w:val="1"/>
      <w:numFmt w:val="lowerRoman"/>
      <w:lvlText w:val="%9."/>
      <w:lvlJc w:val="right"/>
      <w:pPr>
        <w:tabs>
          <w:tab w:val="num" w:pos="6463"/>
        </w:tabs>
        <w:ind w:left="6463" w:hanging="180"/>
      </w:pPr>
    </w:lvl>
  </w:abstractNum>
  <w:abstractNum w:abstractNumId="8" w15:restartNumberingAfterBreak="0">
    <w:nsid w:val="0000001A"/>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9" w15:restartNumberingAfterBreak="0">
    <w:nsid w:val="0000001E"/>
    <w:multiLevelType w:val="hybridMultilevel"/>
    <w:tmpl w:val="97BEFE10"/>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00000022"/>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start w:val="1"/>
      <w:numFmt w:val="lowerLetter"/>
      <w:lvlText w:val="%2."/>
      <w:lvlJc w:val="left"/>
      <w:pPr>
        <w:tabs>
          <w:tab w:val="num" w:pos="1797"/>
        </w:tabs>
        <w:ind w:left="1797" w:hanging="360"/>
      </w:pPr>
    </w:lvl>
    <w:lvl w:ilvl="2" w:tplc="0405001B">
      <w:start w:val="1"/>
      <w:numFmt w:val="lowerRoman"/>
      <w:lvlText w:val="%3."/>
      <w:lvlJc w:val="right"/>
      <w:pPr>
        <w:tabs>
          <w:tab w:val="num" w:pos="2517"/>
        </w:tabs>
        <w:ind w:left="2517" w:hanging="180"/>
      </w:pPr>
    </w:lvl>
    <w:lvl w:ilvl="3" w:tplc="0405000F">
      <w:start w:val="1"/>
      <w:numFmt w:val="decimal"/>
      <w:lvlText w:val="%4."/>
      <w:lvlJc w:val="left"/>
      <w:pPr>
        <w:tabs>
          <w:tab w:val="num" w:pos="3237"/>
        </w:tabs>
        <w:ind w:left="3237" w:hanging="360"/>
      </w:pPr>
    </w:lvl>
    <w:lvl w:ilvl="4" w:tplc="04050019">
      <w:start w:val="1"/>
      <w:numFmt w:val="lowerLetter"/>
      <w:lvlText w:val="%5."/>
      <w:lvlJc w:val="left"/>
      <w:pPr>
        <w:tabs>
          <w:tab w:val="num" w:pos="3957"/>
        </w:tabs>
        <w:ind w:left="3957" w:hanging="360"/>
      </w:pPr>
    </w:lvl>
    <w:lvl w:ilvl="5" w:tplc="0405001B">
      <w:start w:val="1"/>
      <w:numFmt w:val="lowerRoman"/>
      <w:lvlText w:val="%6."/>
      <w:lvlJc w:val="right"/>
      <w:pPr>
        <w:tabs>
          <w:tab w:val="num" w:pos="4677"/>
        </w:tabs>
        <w:ind w:left="4677" w:hanging="180"/>
      </w:pPr>
    </w:lvl>
    <w:lvl w:ilvl="6" w:tplc="0405000F">
      <w:start w:val="1"/>
      <w:numFmt w:val="decimal"/>
      <w:lvlText w:val="%7."/>
      <w:lvlJc w:val="left"/>
      <w:pPr>
        <w:tabs>
          <w:tab w:val="num" w:pos="5397"/>
        </w:tabs>
        <w:ind w:left="5397" w:hanging="360"/>
      </w:pPr>
    </w:lvl>
    <w:lvl w:ilvl="7" w:tplc="04050019">
      <w:start w:val="1"/>
      <w:numFmt w:val="lowerLetter"/>
      <w:lvlText w:val="%8."/>
      <w:lvlJc w:val="left"/>
      <w:pPr>
        <w:tabs>
          <w:tab w:val="num" w:pos="6117"/>
        </w:tabs>
        <w:ind w:left="6117" w:hanging="360"/>
      </w:pPr>
    </w:lvl>
    <w:lvl w:ilvl="8" w:tplc="0405001B">
      <w:start w:val="1"/>
      <w:numFmt w:val="lowerRoman"/>
      <w:lvlText w:val="%9."/>
      <w:lvlJc w:val="right"/>
      <w:pPr>
        <w:tabs>
          <w:tab w:val="num" w:pos="6837"/>
        </w:tabs>
        <w:ind w:left="6837" w:hanging="180"/>
      </w:pPr>
    </w:lvl>
  </w:abstractNum>
  <w:abstractNum w:abstractNumId="11" w15:restartNumberingAfterBreak="0">
    <w:nsid w:val="00000023"/>
    <w:multiLevelType w:val="singleLevel"/>
    <w:tmpl w:val="AC70BCFE"/>
    <w:lvl w:ilvl="0">
      <w:start w:val="1"/>
      <w:numFmt w:val="decimal"/>
      <w:pStyle w:val="OdstavecSmlouvy"/>
      <w:lvlText w:val="%1. "/>
      <w:lvlJc w:val="left"/>
      <w:pPr>
        <w:ind w:left="283" w:hanging="283"/>
      </w:pPr>
      <w:rPr>
        <w:rFonts w:ascii="Times New Roman" w:hAnsi="Times New Roman" w:hint="default"/>
        <w:b w:val="0"/>
        <w:i w:val="0"/>
        <w:sz w:val="24"/>
        <w:u w:val="none"/>
      </w:rPr>
    </w:lvl>
  </w:abstractNum>
  <w:abstractNum w:abstractNumId="12" w15:restartNumberingAfterBreak="0">
    <w:nsid w:val="00000026"/>
    <w:multiLevelType w:val="hybridMultilevel"/>
    <w:tmpl w:val="E9F2680E"/>
    <w:lvl w:ilvl="0" w:tplc="22C675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00000027"/>
    <w:multiLevelType w:val="hybridMultilevel"/>
    <w:tmpl w:val="C9B0F850"/>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0019749C"/>
    <w:multiLevelType w:val="hybridMultilevel"/>
    <w:tmpl w:val="E9F2680E"/>
    <w:lvl w:ilvl="0" w:tplc="FFFFFFFF">
      <w:start w:val="1"/>
      <w:numFmt w:val="decimal"/>
      <w:lvlText w:val="%1."/>
      <w:lvlJc w:val="left"/>
      <w:pPr>
        <w:tabs>
          <w:tab w:val="num" w:pos="360"/>
        </w:tabs>
        <w:ind w:left="357" w:hanging="35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09BE7F6E"/>
    <w:multiLevelType w:val="multilevel"/>
    <w:tmpl w:val="E764A158"/>
    <w:lvl w:ilvl="0">
      <w:start w:val="1"/>
      <w:numFmt w:val="decimal"/>
      <w:lvlText w:val="%1."/>
      <w:lvlJc w:val="left"/>
      <w:pPr>
        <w:ind w:left="360" w:firstLine="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67539D2"/>
    <w:multiLevelType w:val="hybridMultilevel"/>
    <w:tmpl w:val="E6C6F8AA"/>
    <w:lvl w:ilvl="0" w:tplc="2602923E">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F73F33"/>
    <w:multiLevelType w:val="hybridMultilevel"/>
    <w:tmpl w:val="EC865A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C73555B"/>
    <w:multiLevelType w:val="hybridMultilevel"/>
    <w:tmpl w:val="79B802E8"/>
    <w:lvl w:ilvl="0" w:tplc="A096218E">
      <w:start w:val="1"/>
      <w:numFmt w:val="decimal"/>
      <w:lvlText w:val="%1."/>
      <w:lvlJc w:val="left"/>
      <w:pPr>
        <w:tabs>
          <w:tab w:val="num" w:pos="720"/>
        </w:tabs>
        <w:ind w:left="720" w:hanging="360"/>
      </w:pPr>
      <w:rPr>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B657CB8"/>
    <w:multiLevelType w:val="singleLevel"/>
    <w:tmpl w:val="67EAEF70"/>
    <w:lvl w:ilvl="0">
      <w:start w:val="1"/>
      <w:numFmt w:val="lowerLetter"/>
      <w:lvlText w:val="%1)"/>
      <w:lvlJc w:val="left"/>
      <w:pPr>
        <w:tabs>
          <w:tab w:val="num" w:pos="360"/>
        </w:tabs>
        <w:ind w:left="283" w:hanging="283"/>
      </w:pPr>
      <w:rPr>
        <w:rFonts w:ascii="Calibri" w:hAnsi="Calibri" w:cs="Calibri" w:hint="default"/>
        <w:b w:val="0"/>
        <w:i w:val="0"/>
        <w:sz w:val="20"/>
        <w:szCs w:val="20"/>
      </w:rPr>
    </w:lvl>
  </w:abstractNum>
  <w:abstractNum w:abstractNumId="2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C792BC1"/>
    <w:multiLevelType w:val="hybridMultilevel"/>
    <w:tmpl w:val="CAB624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A748CE"/>
    <w:multiLevelType w:val="hybridMultilevel"/>
    <w:tmpl w:val="97BEFE10"/>
    <w:lvl w:ilvl="0" w:tplc="FFFFFFFF">
      <w:start w:val="1"/>
      <w:numFmt w:val="decimal"/>
      <w:lvlText w:val="%1."/>
      <w:lvlJc w:val="left"/>
      <w:pPr>
        <w:tabs>
          <w:tab w:val="num" w:pos="360"/>
        </w:tabs>
        <w:ind w:left="357" w:hanging="357"/>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70EA0117"/>
    <w:multiLevelType w:val="hybridMultilevel"/>
    <w:tmpl w:val="16865820"/>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BF40408"/>
    <w:multiLevelType w:val="hybridMultilevel"/>
    <w:tmpl w:val="4636F3F6"/>
    <w:lvl w:ilvl="0" w:tplc="A23EA30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2839B8"/>
    <w:multiLevelType w:val="hybridMultilevel"/>
    <w:tmpl w:val="F9F00152"/>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9526928">
    <w:abstractNumId w:val="11"/>
  </w:num>
  <w:num w:numId="2" w16cid:durableId="39599205">
    <w:abstractNumId w:val="5"/>
  </w:num>
  <w:num w:numId="3" w16cid:durableId="1018242261">
    <w:abstractNumId w:val="1"/>
  </w:num>
  <w:num w:numId="4" w16cid:durableId="1038436425">
    <w:abstractNumId w:val="8"/>
  </w:num>
  <w:num w:numId="5" w16cid:durableId="1350986263">
    <w:abstractNumId w:val="7"/>
  </w:num>
  <w:num w:numId="6" w16cid:durableId="985475511">
    <w:abstractNumId w:val="13"/>
  </w:num>
  <w:num w:numId="7" w16cid:durableId="2147048106">
    <w:abstractNumId w:val="10"/>
  </w:num>
  <w:num w:numId="8" w16cid:durableId="1772124704">
    <w:abstractNumId w:val="6"/>
  </w:num>
  <w:num w:numId="9" w16cid:durableId="1877153863">
    <w:abstractNumId w:val="4"/>
  </w:num>
  <w:num w:numId="10" w16cid:durableId="455412210">
    <w:abstractNumId w:val="4"/>
  </w:num>
  <w:num w:numId="11" w16cid:durableId="775947180">
    <w:abstractNumId w:val="9"/>
  </w:num>
  <w:num w:numId="12" w16cid:durableId="412553354">
    <w:abstractNumId w:val="2"/>
  </w:num>
  <w:num w:numId="13" w16cid:durableId="780993720">
    <w:abstractNumId w:val="12"/>
  </w:num>
  <w:num w:numId="14" w16cid:durableId="625695227">
    <w:abstractNumId w:val="0"/>
  </w:num>
  <w:num w:numId="15" w16cid:durableId="1184903277">
    <w:abstractNumId w:val="3"/>
  </w:num>
  <w:num w:numId="16" w16cid:durableId="2809143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3369664">
    <w:abstractNumId w:val="28"/>
  </w:num>
  <w:num w:numId="18" w16cid:durableId="1943537110">
    <w:abstractNumId w:val="25"/>
  </w:num>
  <w:num w:numId="19" w16cid:durableId="208498650">
    <w:abstractNumId w:val="18"/>
  </w:num>
  <w:num w:numId="20" w16cid:durableId="1517883621">
    <w:abstractNumId w:val="23"/>
  </w:num>
  <w:num w:numId="21" w16cid:durableId="1280144893">
    <w:abstractNumId w:val="17"/>
  </w:num>
  <w:num w:numId="22" w16cid:durableId="1250696837">
    <w:abstractNumId w:val="30"/>
  </w:num>
  <w:num w:numId="23" w16cid:durableId="187527252">
    <w:abstractNumId w:val="4"/>
  </w:num>
  <w:num w:numId="24" w16cid:durableId="648095883">
    <w:abstractNumId w:val="19"/>
  </w:num>
  <w:num w:numId="25" w16cid:durableId="498934676">
    <w:abstractNumId w:val="21"/>
  </w:num>
  <w:num w:numId="26" w16cid:durableId="96754643">
    <w:abstractNumId w:val="20"/>
  </w:num>
  <w:num w:numId="27" w16cid:durableId="1791625389">
    <w:abstractNumId w:val="14"/>
  </w:num>
  <w:num w:numId="28" w16cid:durableId="1765609942">
    <w:abstractNumId w:val="4"/>
  </w:num>
  <w:num w:numId="29" w16cid:durableId="450780335">
    <w:abstractNumId w:val="16"/>
  </w:num>
  <w:num w:numId="30" w16cid:durableId="1318536820">
    <w:abstractNumId w:val="27"/>
  </w:num>
  <w:num w:numId="31" w16cid:durableId="1311860502">
    <w:abstractNumId w:val="15"/>
  </w:num>
  <w:num w:numId="32" w16cid:durableId="952055777">
    <w:abstractNumId w:val="24"/>
    <w:lvlOverride w:ilvl="0">
      <w:startOverride w:val="1"/>
    </w:lvlOverride>
  </w:num>
  <w:num w:numId="33" w16cid:durableId="1452095792">
    <w:abstractNumId w:val="26"/>
  </w:num>
  <w:num w:numId="34" w16cid:durableId="1393120137">
    <w:abstractNumId w:val="22"/>
  </w:num>
  <w:num w:numId="35" w16cid:durableId="1418593665">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9"/>
  <w:hyphenationZone w:val="425"/>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172A27"/>
    <w:rsid w:val="000001B8"/>
    <w:rsid w:val="00001133"/>
    <w:rsid w:val="000014C8"/>
    <w:rsid w:val="0000410F"/>
    <w:rsid w:val="00004748"/>
    <w:rsid w:val="00004B61"/>
    <w:rsid w:val="000073F1"/>
    <w:rsid w:val="00011A98"/>
    <w:rsid w:val="00013368"/>
    <w:rsid w:val="0002435B"/>
    <w:rsid w:val="00026267"/>
    <w:rsid w:val="00037CEA"/>
    <w:rsid w:val="00042272"/>
    <w:rsid w:val="0004657C"/>
    <w:rsid w:val="00055627"/>
    <w:rsid w:val="000565D0"/>
    <w:rsid w:val="00056FEF"/>
    <w:rsid w:val="000570E4"/>
    <w:rsid w:val="00060FE9"/>
    <w:rsid w:val="00062D51"/>
    <w:rsid w:val="00063632"/>
    <w:rsid w:val="00063DDD"/>
    <w:rsid w:val="000643C1"/>
    <w:rsid w:val="0007013E"/>
    <w:rsid w:val="00071687"/>
    <w:rsid w:val="00073B89"/>
    <w:rsid w:val="000775F4"/>
    <w:rsid w:val="00080515"/>
    <w:rsid w:val="000853E1"/>
    <w:rsid w:val="000937C7"/>
    <w:rsid w:val="00095E5E"/>
    <w:rsid w:val="00095ECA"/>
    <w:rsid w:val="0009672E"/>
    <w:rsid w:val="000A1F08"/>
    <w:rsid w:val="000A4B18"/>
    <w:rsid w:val="000B0EC6"/>
    <w:rsid w:val="000B258E"/>
    <w:rsid w:val="000B565B"/>
    <w:rsid w:val="000C5B2F"/>
    <w:rsid w:val="000C7EB2"/>
    <w:rsid w:val="000D1181"/>
    <w:rsid w:val="000D41D9"/>
    <w:rsid w:val="000E18B7"/>
    <w:rsid w:val="000E50D3"/>
    <w:rsid w:val="000F0106"/>
    <w:rsid w:val="000F1C5E"/>
    <w:rsid w:val="000F25B0"/>
    <w:rsid w:val="00107729"/>
    <w:rsid w:val="001116B7"/>
    <w:rsid w:val="00112742"/>
    <w:rsid w:val="00115E57"/>
    <w:rsid w:val="00120B6B"/>
    <w:rsid w:val="00124687"/>
    <w:rsid w:val="00127D87"/>
    <w:rsid w:val="001308B6"/>
    <w:rsid w:val="00135C96"/>
    <w:rsid w:val="00140CF0"/>
    <w:rsid w:val="0014579E"/>
    <w:rsid w:val="0014623D"/>
    <w:rsid w:val="00152F1D"/>
    <w:rsid w:val="0015572B"/>
    <w:rsid w:val="00155CA8"/>
    <w:rsid w:val="001632CF"/>
    <w:rsid w:val="0016505B"/>
    <w:rsid w:val="0016608F"/>
    <w:rsid w:val="00167FD1"/>
    <w:rsid w:val="00172A27"/>
    <w:rsid w:val="00174C47"/>
    <w:rsid w:val="001763ED"/>
    <w:rsid w:val="001809F0"/>
    <w:rsid w:val="00194F48"/>
    <w:rsid w:val="001955BA"/>
    <w:rsid w:val="001A36B4"/>
    <w:rsid w:val="001A4C0A"/>
    <w:rsid w:val="001A7D16"/>
    <w:rsid w:val="001B3BC7"/>
    <w:rsid w:val="001B476E"/>
    <w:rsid w:val="001B6E78"/>
    <w:rsid w:val="001C026E"/>
    <w:rsid w:val="001C0C72"/>
    <w:rsid w:val="001C3504"/>
    <w:rsid w:val="001C4AE5"/>
    <w:rsid w:val="001C5966"/>
    <w:rsid w:val="001C5AA4"/>
    <w:rsid w:val="001D444E"/>
    <w:rsid w:val="001D5EC8"/>
    <w:rsid w:val="001D698C"/>
    <w:rsid w:val="001D6D37"/>
    <w:rsid w:val="001D6E1F"/>
    <w:rsid w:val="001E04B6"/>
    <w:rsid w:val="001E2D84"/>
    <w:rsid w:val="001E67AA"/>
    <w:rsid w:val="001E7A71"/>
    <w:rsid w:val="001F28CC"/>
    <w:rsid w:val="001F2DCB"/>
    <w:rsid w:val="001F6670"/>
    <w:rsid w:val="001F70B8"/>
    <w:rsid w:val="001F74E9"/>
    <w:rsid w:val="00210355"/>
    <w:rsid w:val="0021256B"/>
    <w:rsid w:val="00212F6C"/>
    <w:rsid w:val="0021351F"/>
    <w:rsid w:val="00215B05"/>
    <w:rsid w:val="00223BDB"/>
    <w:rsid w:val="00231B93"/>
    <w:rsid w:val="00243ED1"/>
    <w:rsid w:val="0025025D"/>
    <w:rsid w:val="002509F6"/>
    <w:rsid w:val="00251021"/>
    <w:rsid w:val="00251A7F"/>
    <w:rsid w:val="002532BC"/>
    <w:rsid w:val="00261E7D"/>
    <w:rsid w:val="002639C4"/>
    <w:rsid w:val="00265883"/>
    <w:rsid w:val="002719D6"/>
    <w:rsid w:val="00273D86"/>
    <w:rsid w:val="00283DD5"/>
    <w:rsid w:val="00285A55"/>
    <w:rsid w:val="002920A6"/>
    <w:rsid w:val="002943B1"/>
    <w:rsid w:val="00296B51"/>
    <w:rsid w:val="002B0E1A"/>
    <w:rsid w:val="002B2847"/>
    <w:rsid w:val="002B74F3"/>
    <w:rsid w:val="002C1101"/>
    <w:rsid w:val="002C4137"/>
    <w:rsid w:val="002D1FE5"/>
    <w:rsid w:val="002D29B8"/>
    <w:rsid w:val="002D4566"/>
    <w:rsid w:val="002E1CCD"/>
    <w:rsid w:val="002E5A95"/>
    <w:rsid w:val="002F721D"/>
    <w:rsid w:val="002F7DF6"/>
    <w:rsid w:val="00304029"/>
    <w:rsid w:val="00305201"/>
    <w:rsid w:val="00306078"/>
    <w:rsid w:val="003060EF"/>
    <w:rsid w:val="003066D8"/>
    <w:rsid w:val="0031030B"/>
    <w:rsid w:val="00312560"/>
    <w:rsid w:val="003134A2"/>
    <w:rsid w:val="0032627C"/>
    <w:rsid w:val="003267B9"/>
    <w:rsid w:val="00337C7D"/>
    <w:rsid w:val="00340133"/>
    <w:rsid w:val="003456AF"/>
    <w:rsid w:val="00347C42"/>
    <w:rsid w:val="0035117A"/>
    <w:rsid w:val="003563DF"/>
    <w:rsid w:val="00362DA6"/>
    <w:rsid w:val="00363C00"/>
    <w:rsid w:val="00364A8E"/>
    <w:rsid w:val="0037310D"/>
    <w:rsid w:val="00386C59"/>
    <w:rsid w:val="00387D8E"/>
    <w:rsid w:val="00393A71"/>
    <w:rsid w:val="00394B24"/>
    <w:rsid w:val="003956A1"/>
    <w:rsid w:val="003978D4"/>
    <w:rsid w:val="003A0BBB"/>
    <w:rsid w:val="003A2A54"/>
    <w:rsid w:val="003A6415"/>
    <w:rsid w:val="003B50B6"/>
    <w:rsid w:val="003B67FD"/>
    <w:rsid w:val="003C06A3"/>
    <w:rsid w:val="003C619C"/>
    <w:rsid w:val="003C631A"/>
    <w:rsid w:val="003C7035"/>
    <w:rsid w:val="003D10A9"/>
    <w:rsid w:val="003D3D2F"/>
    <w:rsid w:val="003D673D"/>
    <w:rsid w:val="003E052D"/>
    <w:rsid w:val="003E2E5B"/>
    <w:rsid w:val="003E7040"/>
    <w:rsid w:val="003F2822"/>
    <w:rsid w:val="003F3F33"/>
    <w:rsid w:val="003F3FB4"/>
    <w:rsid w:val="003F4068"/>
    <w:rsid w:val="003F517D"/>
    <w:rsid w:val="003F7144"/>
    <w:rsid w:val="00401615"/>
    <w:rsid w:val="004039EC"/>
    <w:rsid w:val="00406C43"/>
    <w:rsid w:val="00413A94"/>
    <w:rsid w:val="00414634"/>
    <w:rsid w:val="004241EE"/>
    <w:rsid w:val="004331FD"/>
    <w:rsid w:val="004342EA"/>
    <w:rsid w:val="00445313"/>
    <w:rsid w:val="0045062C"/>
    <w:rsid w:val="004507A1"/>
    <w:rsid w:val="004527B3"/>
    <w:rsid w:val="0045447D"/>
    <w:rsid w:val="00460936"/>
    <w:rsid w:val="0046190C"/>
    <w:rsid w:val="00463EB8"/>
    <w:rsid w:val="004650DC"/>
    <w:rsid w:val="00467689"/>
    <w:rsid w:val="0049350E"/>
    <w:rsid w:val="004943CA"/>
    <w:rsid w:val="00496CC9"/>
    <w:rsid w:val="004A0FF6"/>
    <w:rsid w:val="004B5985"/>
    <w:rsid w:val="004B762E"/>
    <w:rsid w:val="004C6B58"/>
    <w:rsid w:val="004C7C20"/>
    <w:rsid w:val="004C7C6F"/>
    <w:rsid w:val="004E4057"/>
    <w:rsid w:val="004E60AF"/>
    <w:rsid w:val="004F6B29"/>
    <w:rsid w:val="00500112"/>
    <w:rsid w:val="00501FFF"/>
    <w:rsid w:val="00504A99"/>
    <w:rsid w:val="005074E3"/>
    <w:rsid w:val="00513313"/>
    <w:rsid w:val="00517429"/>
    <w:rsid w:val="00523B01"/>
    <w:rsid w:val="005266BE"/>
    <w:rsid w:val="0054245D"/>
    <w:rsid w:val="0054346E"/>
    <w:rsid w:val="00552709"/>
    <w:rsid w:val="005556E7"/>
    <w:rsid w:val="0055717F"/>
    <w:rsid w:val="00560E34"/>
    <w:rsid w:val="00562C96"/>
    <w:rsid w:val="005630BB"/>
    <w:rsid w:val="00563782"/>
    <w:rsid w:val="00564617"/>
    <w:rsid w:val="00574F44"/>
    <w:rsid w:val="00576461"/>
    <w:rsid w:val="005846C9"/>
    <w:rsid w:val="005902AA"/>
    <w:rsid w:val="00590655"/>
    <w:rsid w:val="00590670"/>
    <w:rsid w:val="00592986"/>
    <w:rsid w:val="00592A92"/>
    <w:rsid w:val="00596714"/>
    <w:rsid w:val="00597658"/>
    <w:rsid w:val="005A056E"/>
    <w:rsid w:val="005A42A2"/>
    <w:rsid w:val="005B0FDF"/>
    <w:rsid w:val="005B2075"/>
    <w:rsid w:val="005B32CA"/>
    <w:rsid w:val="005C6DB5"/>
    <w:rsid w:val="005C7D28"/>
    <w:rsid w:val="005D4B01"/>
    <w:rsid w:val="005D794E"/>
    <w:rsid w:val="005E1110"/>
    <w:rsid w:val="005E45D5"/>
    <w:rsid w:val="0060359C"/>
    <w:rsid w:val="00603934"/>
    <w:rsid w:val="00604901"/>
    <w:rsid w:val="00606191"/>
    <w:rsid w:val="00606978"/>
    <w:rsid w:val="00606A4C"/>
    <w:rsid w:val="00614804"/>
    <w:rsid w:val="00615491"/>
    <w:rsid w:val="00616000"/>
    <w:rsid w:val="00627A54"/>
    <w:rsid w:val="00630556"/>
    <w:rsid w:val="006308A4"/>
    <w:rsid w:val="0063381B"/>
    <w:rsid w:val="006344E5"/>
    <w:rsid w:val="00634DDF"/>
    <w:rsid w:val="006353E4"/>
    <w:rsid w:val="00640829"/>
    <w:rsid w:val="0064176D"/>
    <w:rsid w:val="00646D40"/>
    <w:rsid w:val="00646F56"/>
    <w:rsid w:val="00651A18"/>
    <w:rsid w:val="00651E77"/>
    <w:rsid w:val="0066258E"/>
    <w:rsid w:val="00662892"/>
    <w:rsid w:val="00663EC3"/>
    <w:rsid w:val="00667171"/>
    <w:rsid w:val="006724D7"/>
    <w:rsid w:val="00672B75"/>
    <w:rsid w:val="006761E4"/>
    <w:rsid w:val="00681E8C"/>
    <w:rsid w:val="00683BE7"/>
    <w:rsid w:val="00687B40"/>
    <w:rsid w:val="006928B4"/>
    <w:rsid w:val="006A13B1"/>
    <w:rsid w:val="006A1FEA"/>
    <w:rsid w:val="006A3065"/>
    <w:rsid w:val="006A5C61"/>
    <w:rsid w:val="006A6240"/>
    <w:rsid w:val="006A6C8C"/>
    <w:rsid w:val="006B0FE8"/>
    <w:rsid w:val="006B2785"/>
    <w:rsid w:val="006B3AE9"/>
    <w:rsid w:val="006B53EE"/>
    <w:rsid w:val="006B5DE9"/>
    <w:rsid w:val="006C157D"/>
    <w:rsid w:val="006C20B3"/>
    <w:rsid w:val="006C461C"/>
    <w:rsid w:val="006D0949"/>
    <w:rsid w:val="006D6462"/>
    <w:rsid w:val="006D6F55"/>
    <w:rsid w:val="006D7CDA"/>
    <w:rsid w:val="006E0FE2"/>
    <w:rsid w:val="006E6667"/>
    <w:rsid w:val="006F17E0"/>
    <w:rsid w:val="006F2A00"/>
    <w:rsid w:val="006F611A"/>
    <w:rsid w:val="00701B1D"/>
    <w:rsid w:val="00703025"/>
    <w:rsid w:val="0070551F"/>
    <w:rsid w:val="0070572C"/>
    <w:rsid w:val="0070771E"/>
    <w:rsid w:val="00712A8D"/>
    <w:rsid w:val="00713718"/>
    <w:rsid w:val="00716127"/>
    <w:rsid w:val="007201B2"/>
    <w:rsid w:val="007218E7"/>
    <w:rsid w:val="00726189"/>
    <w:rsid w:val="00727098"/>
    <w:rsid w:val="00727776"/>
    <w:rsid w:val="0073005C"/>
    <w:rsid w:val="00734B58"/>
    <w:rsid w:val="00734E99"/>
    <w:rsid w:val="00735363"/>
    <w:rsid w:val="00736CB1"/>
    <w:rsid w:val="00741A43"/>
    <w:rsid w:val="007423CF"/>
    <w:rsid w:val="00744239"/>
    <w:rsid w:val="007474A1"/>
    <w:rsid w:val="00750681"/>
    <w:rsid w:val="0075129F"/>
    <w:rsid w:val="00751DEA"/>
    <w:rsid w:val="007541EB"/>
    <w:rsid w:val="00757289"/>
    <w:rsid w:val="007627AF"/>
    <w:rsid w:val="00767453"/>
    <w:rsid w:val="007741C4"/>
    <w:rsid w:val="00780872"/>
    <w:rsid w:val="00781684"/>
    <w:rsid w:val="00785B77"/>
    <w:rsid w:val="00786156"/>
    <w:rsid w:val="00796BFF"/>
    <w:rsid w:val="007A027B"/>
    <w:rsid w:val="007A64D9"/>
    <w:rsid w:val="007A6645"/>
    <w:rsid w:val="007A6F4C"/>
    <w:rsid w:val="007A7DA5"/>
    <w:rsid w:val="007B1AB6"/>
    <w:rsid w:val="007B1D2B"/>
    <w:rsid w:val="007B3E1C"/>
    <w:rsid w:val="007B4C41"/>
    <w:rsid w:val="007B53EB"/>
    <w:rsid w:val="007B7B3C"/>
    <w:rsid w:val="007C3632"/>
    <w:rsid w:val="007C4556"/>
    <w:rsid w:val="007C6267"/>
    <w:rsid w:val="007D06B7"/>
    <w:rsid w:val="007D09BE"/>
    <w:rsid w:val="007D1E2E"/>
    <w:rsid w:val="007E144A"/>
    <w:rsid w:val="007E2EA0"/>
    <w:rsid w:val="007E4D70"/>
    <w:rsid w:val="007F053F"/>
    <w:rsid w:val="007F369E"/>
    <w:rsid w:val="007F4E2C"/>
    <w:rsid w:val="007F5653"/>
    <w:rsid w:val="007F643F"/>
    <w:rsid w:val="0080026B"/>
    <w:rsid w:val="00805B55"/>
    <w:rsid w:val="00807689"/>
    <w:rsid w:val="00813631"/>
    <w:rsid w:val="00813A77"/>
    <w:rsid w:val="008155B6"/>
    <w:rsid w:val="00815716"/>
    <w:rsid w:val="00825137"/>
    <w:rsid w:val="00827CB9"/>
    <w:rsid w:val="0083248E"/>
    <w:rsid w:val="0083606C"/>
    <w:rsid w:val="00845A98"/>
    <w:rsid w:val="008577AE"/>
    <w:rsid w:val="00860B8C"/>
    <w:rsid w:val="00863C6A"/>
    <w:rsid w:val="008704A4"/>
    <w:rsid w:val="00874D99"/>
    <w:rsid w:val="008810AE"/>
    <w:rsid w:val="00893D81"/>
    <w:rsid w:val="008974EB"/>
    <w:rsid w:val="008A4400"/>
    <w:rsid w:val="008B0EF6"/>
    <w:rsid w:val="008B632A"/>
    <w:rsid w:val="008B76CC"/>
    <w:rsid w:val="008D2663"/>
    <w:rsid w:val="008D3C4F"/>
    <w:rsid w:val="008D5C71"/>
    <w:rsid w:val="008D6977"/>
    <w:rsid w:val="008E393A"/>
    <w:rsid w:val="008E4AD5"/>
    <w:rsid w:val="008E550E"/>
    <w:rsid w:val="008E7646"/>
    <w:rsid w:val="009019E9"/>
    <w:rsid w:val="00902FFD"/>
    <w:rsid w:val="00906E36"/>
    <w:rsid w:val="009117E9"/>
    <w:rsid w:val="009124E6"/>
    <w:rsid w:val="00923AEE"/>
    <w:rsid w:val="00924411"/>
    <w:rsid w:val="00931554"/>
    <w:rsid w:val="009374AB"/>
    <w:rsid w:val="00937E67"/>
    <w:rsid w:val="009440A9"/>
    <w:rsid w:val="00946AA4"/>
    <w:rsid w:val="0095031C"/>
    <w:rsid w:val="00953CA4"/>
    <w:rsid w:val="009565E0"/>
    <w:rsid w:val="00964C4A"/>
    <w:rsid w:val="00964DF5"/>
    <w:rsid w:val="009661B6"/>
    <w:rsid w:val="00970816"/>
    <w:rsid w:val="00972607"/>
    <w:rsid w:val="00983215"/>
    <w:rsid w:val="00985A19"/>
    <w:rsid w:val="009A4712"/>
    <w:rsid w:val="009B2D22"/>
    <w:rsid w:val="009B34DB"/>
    <w:rsid w:val="009B527F"/>
    <w:rsid w:val="009B685C"/>
    <w:rsid w:val="009C0987"/>
    <w:rsid w:val="009C2044"/>
    <w:rsid w:val="009C7718"/>
    <w:rsid w:val="009D0D04"/>
    <w:rsid w:val="009D2E33"/>
    <w:rsid w:val="009E24C4"/>
    <w:rsid w:val="009E2A60"/>
    <w:rsid w:val="009E40A4"/>
    <w:rsid w:val="00A01056"/>
    <w:rsid w:val="00A026BB"/>
    <w:rsid w:val="00A10B90"/>
    <w:rsid w:val="00A115FE"/>
    <w:rsid w:val="00A13468"/>
    <w:rsid w:val="00A13946"/>
    <w:rsid w:val="00A14A46"/>
    <w:rsid w:val="00A16DB8"/>
    <w:rsid w:val="00A2142D"/>
    <w:rsid w:val="00A222A3"/>
    <w:rsid w:val="00A24FA4"/>
    <w:rsid w:val="00A260D8"/>
    <w:rsid w:val="00A2762F"/>
    <w:rsid w:val="00A3008E"/>
    <w:rsid w:val="00A34087"/>
    <w:rsid w:val="00A3519E"/>
    <w:rsid w:val="00A36952"/>
    <w:rsid w:val="00A36AFC"/>
    <w:rsid w:val="00A40EAD"/>
    <w:rsid w:val="00A42325"/>
    <w:rsid w:val="00A425D6"/>
    <w:rsid w:val="00A43DFA"/>
    <w:rsid w:val="00A446EE"/>
    <w:rsid w:val="00A4656C"/>
    <w:rsid w:val="00A46E2E"/>
    <w:rsid w:val="00A63706"/>
    <w:rsid w:val="00A81F03"/>
    <w:rsid w:val="00A837BB"/>
    <w:rsid w:val="00A8431F"/>
    <w:rsid w:val="00A86450"/>
    <w:rsid w:val="00A879D2"/>
    <w:rsid w:val="00A959CD"/>
    <w:rsid w:val="00A9635A"/>
    <w:rsid w:val="00A969EB"/>
    <w:rsid w:val="00AA37F6"/>
    <w:rsid w:val="00AA4506"/>
    <w:rsid w:val="00AA76F9"/>
    <w:rsid w:val="00AB0199"/>
    <w:rsid w:val="00AB1624"/>
    <w:rsid w:val="00AC172F"/>
    <w:rsid w:val="00AC3A7B"/>
    <w:rsid w:val="00AD293E"/>
    <w:rsid w:val="00AD2F72"/>
    <w:rsid w:val="00AD4999"/>
    <w:rsid w:val="00AD4E76"/>
    <w:rsid w:val="00AD505A"/>
    <w:rsid w:val="00AE2AAA"/>
    <w:rsid w:val="00AE39A1"/>
    <w:rsid w:val="00AE42E9"/>
    <w:rsid w:val="00AE780B"/>
    <w:rsid w:val="00AF024E"/>
    <w:rsid w:val="00AF04AF"/>
    <w:rsid w:val="00AF624F"/>
    <w:rsid w:val="00B045DA"/>
    <w:rsid w:val="00B0578B"/>
    <w:rsid w:val="00B20D5A"/>
    <w:rsid w:val="00B20FAC"/>
    <w:rsid w:val="00B25D7F"/>
    <w:rsid w:val="00B34BE1"/>
    <w:rsid w:val="00B34DF1"/>
    <w:rsid w:val="00B36198"/>
    <w:rsid w:val="00B36630"/>
    <w:rsid w:val="00B422EE"/>
    <w:rsid w:val="00B51B63"/>
    <w:rsid w:val="00B5530D"/>
    <w:rsid w:val="00B55E87"/>
    <w:rsid w:val="00B5709E"/>
    <w:rsid w:val="00B6485B"/>
    <w:rsid w:val="00B72843"/>
    <w:rsid w:val="00B72EF4"/>
    <w:rsid w:val="00B82BC5"/>
    <w:rsid w:val="00B85C8A"/>
    <w:rsid w:val="00B861AD"/>
    <w:rsid w:val="00B87EAC"/>
    <w:rsid w:val="00B967CF"/>
    <w:rsid w:val="00BA4520"/>
    <w:rsid w:val="00BB1A8C"/>
    <w:rsid w:val="00BB633F"/>
    <w:rsid w:val="00BD06E9"/>
    <w:rsid w:val="00BE226F"/>
    <w:rsid w:val="00BE2338"/>
    <w:rsid w:val="00BE2DB2"/>
    <w:rsid w:val="00BE4787"/>
    <w:rsid w:val="00BF40C6"/>
    <w:rsid w:val="00C01B8C"/>
    <w:rsid w:val="00C05AFD"/>
    <w:rsid w:val="00C12F72"/>
    <w:rsid w:val="00C14F08"/>
    <w:rsid w:val="00C156BB"/>
    <w:rsid w:val="00C16370"/>
    <w:rsid w:val="00C22767"/>
    <w:rsid w:val="00C35D6B"/>
    <w:rsid w:val="00C55B4A"/>
    <w:rsid w:val="00C55F39"/>
    <w:rsid w:val="00C60F07"/>
    <w:rsid w:val="00C618E2"/>
    <w:rsid w:val="00C61F0D"/>
    <w:rsid w:val="00C67035"/>
    <w:rsid w:val="00C6755A"/>
    <w:rsid w:val="00C71F64"/>
    <w:rsid w:val="00C86E19"/>
    <w:rsid w:val="00C874B3"/>
    <w:rsid w:val="00C909AB"/>
    <w:rsid w:val="00CA1C8D"/>
    <w:rsid w:val="00CB14AC"/>
    <w:rsid w:val="00CB3C02"/>
    <w:rsid w:val="00CC1546"/>
    <w:rsid w:val="00CC2257"/>
    <w:rsid w:val="00CC6272"/>
    <w:rsid w:val="00CD3D81"/>
    <w:rsid w:val="00CD7ADD"/>
    <w:rsid w:val="00CE10F7"/>
    <w:rsid w:val="00CE1D71"/>
    <w:rsid w:val="00CE285E"/>
    <w:rsid w:val="00CE2A98"/>
    <w:rsid w:val="00CE41EC"/>
    <w:rsid w:val="00CE4457"/>
    <w:rsid w:val="00CE608C"/>
    <w:rsid w:val="00CE78D1"/>
    <w:rsid w:val="00CF204E"/>
    <w:rsid w:val="00CF24FD"/>
    <w:rsid w:val="00CF29D5"/>
    <w:rsid w:val="00CF41C7"/>
    <w:rsid w:val="00CF54B6"/>
    <w:rsid w:val="00D00A0F"/>
    <w:rsid w:val="00D10246"/>
    <w:rsid w:val="00D10988"/>
    <w:rsid w:val="00D1139C"/>
    <w:rsid w:val="00D13E6F"/>
    <w:rsid w:val="00D1430D"/>
    <w:rsid w:val="00D20A60"/>
    <w:rsid w:val="00D2313A"/>
    <w:rsid w:val="00D27540"/>
    <w:rsid w:val="00D30F40"/>
    <w:rsid w:val="00D31801"/>
    <w:rsid w:val="00D5547B"/>
    <w:rsid w:val="00D56FF1"/>
    <w:rsid w:val="00D6022D"/>
    <w:rsid w:val="00D6519C"/>
    <w:rsid w:val="00D6575F"/>
    <w:rsid w:val="00D7035E"/>
    <w:rsid w:val="00D706A0"/>
    <w:rsid w:val="00D71CE4"/>
    <w:rsid w:val="00D73DFF"/>
    <w:rsid w:val="00D80BD0"/>
    <w:rsid w:val="00D80D95"/>
    <w:rsid w:val="00D90BCC"/>
    <w:rsid w:val="00D91750"/>
    <w:rsid w:val="00D91B10"/>
    <w:rsid w:val="00D93E82"/>
    <w:rsid w:val="00D9529C"/>
    <w:rsid w:val="00DA0646"/>
    <w:rsid w:val="00DA1550"/>
    <w:rsid w:val="00DA64DC"/>
    <w:rsid w:val="00DB2E0C"/>
    <w:rsid w:val="00DB4157"/>
    <w:rsid w:val="00DB41EA"/>
    <w:rsid w:val="00DB7D8E"/>
    <w:rsid w:val="00DC06C3"/>
    <w:rsid w:val="00DC1B4E"/>
    <w:rsid w:val="00DC3747"/>
    <w:rsid w:val="00DC7066"/>
    <w:rsid w:val="00DD23F0"/>
    <w:rsid w:val="00DD76A1"/>
    <w:rsid w:val="00DE05C7"/>
    <w:rsid w:val="00DE30CC"/>
    <w:rsid w:val="00DE3917"/>
    <w:rsid w:val="00DE7088"/>
    <w:rsid w:val="00DE72A8"/>
    <w:rsid w:val="00DF1DE9"/>
    <w:rsid w:val="00DF36AF"/>
    <w:rsid w:val="00DF5CB6"/>
    <w:rsid w:val="00E023A6"/>
    <w:rsid w:val="00E034BD"/>
    <w:rsid w:val="00E07974"/>
    <w:rsid w:val="00E11BB5"/>
    <w:rsid w:val="00E132E2"/>
    <w:rsid w:val="00E14DD6"/>
    <w:rsid w:val="00E16B3D"/>
    <w:rsid w:val="00E20238"/>
    <w:rsid w:val="00E2038C"/>
    <w:rsid w:val="00E23BD2"/>
    <w:rsid w:val="00E3253C"/>
    <w:rsid w:val="00E3440E"/>
    <w:rsid w:val="00E353A1"/>
    <w:rsid w:val="00E362C0"/>
    <w:rsid w:val="00E41EE5"/>
    <w:rsid w:val="00E43E27"/>
    <w:rsid w:val="00E5389D"/>
    <w:rsid w:val="00E53EFB"/>
    <w:rsid w:val="00E545F2"/>
    <w:rsid w:val="00E60BDF"/>
    <w:rsid w:val="00E66098"/>
    <w:rsid w:val="00E77A9A"/>
    <w:rsid w:val="00E77BE4"/>
    <w:rsid w:val="00E953B6"/>
    <w:rsid w:val="00E975ED"/>
    <w:rsid w:val="00EA1E62"/>
    <w:rsid w:val="00EA5156"/>
    <w:rsid w:val="00EA766E"/>
    <w:rsid w:val="00EB0B90"/>
    <w:rsid w:val="00EB31DF"/>
    <w:rsid w:val="00EB6213"/>
    <w:rsid w:val="00EC6EAE"/>
    <w:rsid w:val="00ED5552"/>
    <w:rsid w:val="00EE402B"/>
    <w:rsid w:val="00EE6DE4"/>
    <w:rsid w:val="00EF28B6"/>
    <w:rsid w:val="00EF309E"/>
    <w:rsid w:val="00EF3375"/>
    <w:rsid w:val="00EF37BA"/>
    <w:rsid w:val="00F0045A"/>
    <w:rsid w:val="00F026B3"/>
    <w:rsid w:val="00F03B2D"/>
    <w:rsid w:val="00F06CD8"/>
    <w:rsid w:val="00F07278"/>
    <w:rsid w:val="00F0744C"/>
    <w:rsid w:val="00F07FB4"/>
    <w:rsid w:val="00F13270"/>
    <w:rsid w:val="00F170A9"/>
    <w:rsid w:val="00F174C1"/>
    <w:rsid w:val="00F222C2"/>
    <w:rsid w:val="00F23E09"/>
    <w:rsid w:val="00F24118"/>
    <w:rsid w:val="00F2498D"/>
    <w:rsid w:val="00F34B71"/>
    <w:rsid w:val="00F50A7C"/>
    <w:rsid w:val="00F52244"/>
    <w:rsid w:val="00F54B02"/>
    <w:rsid w:val="00F602CD"/>
    <w:rsid w:val="00F664A7"/>
    <w:rsid w:val="00F71E1C"/>
    <w:rsid w:val="00F81DBF"/>
    <w:rsid w:val="00F82F96"/>
    <w:rsid w:val="00F85FBC"/>
    <w:rsid w:val="00F94B32"/>
    <w:rsid w:val="00F97198"/>
    <w:rsid w:val="00FA57C0"/>
    <w:rsid w:val="00FA5C6A"/>
    <w:rsid w:val="00FA6F0B"/>
    <w:rsid w:val="00FA7394"/>
    <w:rsid w:val="00FA7F2B"/>
    <w:rsid w:val="00FB0B6C"/>
    <w:rsid w:val="00FB2F03"/>
    <w:rsid w:val="00FB30FB"/>
    <w:rsid w:val="00FB469D"/>
    <w:rsid w:val="00FB60A0"/>
    <w:rsid w:val="00FB60FF"/>
    <w:rsid w:val="00FB7BEF"/>
    <w:rsid w:val="00FC41CD"/>
    <w:rsid w:val="00FC6AD0"/>
    <w:rsid w:val="00FC735A"/>
    <w:rsid w:val="00FC7E60"/>
    <w:rsid w:val="00FD0A7F"/>
    <w:rsid w:val="00FD1440"/>
    <w:rsid w:val="00FE0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615EB"/>
  <w15:chartTrackingRefBased/>
  <w15:docId w15:val="{98F65DED-40B5-40D8-B6AB-B4CAA7B7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011A98"/>
    <w:pPr>
      <w:keepNext/>
      <w:numPr>
        <w:numId w:val="10"/>
      </w:numPr>
      <w:spacing w:before="480" w:after="120"/>
      <w:jc w:val="center"/>
      <w:outlineLvl w:val="0"/>
    </w:pPr>
    <w:rPr>
      <w:rFonts w:ascii="Calibri" w:hAnsi="Calibri"/>
      <w:b/>
      <w:sz w:val="22"/>
      <w:szCs w:val="20"/>
      <w:lang w:val="x-none" w:eastAsia="x-none"/>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link w:val="Nadpis6Char"/>
    <w:qFormat/>
    <w:pPr>
      <w:keepNext/>
      <w:outlineLvl w:val="5"/>
    </w:pPr>
    <w:rPr>
      <w:i/>
      <w:iCs/>
      <w:color w:val="FF0000"/>
      <w:lang w:val="x-none" w:eastAsia="x-none"/>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4"/>
      </w:numPr>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spacing w:before="480"/>
      <w:jc w:val="center"/>
    </w:pPr>
    <w:rPr>
      <w:b/>
      <w:bCs/>
      <w:sz w:val="32"/>
      <w:szCs w:val="20"/>
    </w:rPr>
  </w:style>
  <w:style w:type="paragraph" w:customStyle="1" w:styleId="OdstavecSmlouvy">
    <w:name w:val="OdstavecSmlouvy"/>
    <w:basedOn w:val="Normln"/>
    <w:uiPriority w:val="99"/>
    <w:qFormat/>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7"/>
      </w:numPr>
      <w:tabs>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Pr>
      <w:sz w:val="24"/>
      <w:szCs w:val="24"/>
    </w:rPr>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character" w:customStyle="1" w:styleId="TextkomenteChar">
    <w:name w:val="Text komentáře Char"/>
    <w:basedOn w:val="Standardnpsmoodstavce"/>
    <w:link w:val="Textkomente"/>
  </w:style>
  <w:style w:type="paragraph" w:styleId="Pedmtkomente">
    <w:name w:val="annotation subject"/>
    <w:basedOn w:val="Textkomente"/>
    <w:next w:val="Textkomente"/>
    <w:link w:val="PedmtkomenteChar"/>
    <w:rPr>
      <w:b/>
      <w:bCs/>
      <w:lang w:val="x-none" w:eastAsia="x-none"/>
    </w:rPr>
  </w:style>
  <w:style w:type="character" w:customStyle="1" w:styleId="PedmtkomenteChar">
    <w:name w:val="Předmět komentáře Char"/>
    <w:link w:val="Pedmtkomente"/>
    <w:rPr>
      <w:b/>
      <w:bCs/>
    </w:rPr>
  </w:style>
  <w:style w:type="paragraph" w:styleId="Odstavecseseznamem">
    <w:name w:val="List Paragraph"/>
    <w:basedOn w:val="Normln"/>
    <w:link w:val="OdstavecseseznamemChar"/>
    <w:uiPriority w:val="34"/>
    <w:qFormat/>
    <w:pPr>
      <w:ind w:left="720"/>
    </w:pPr>
    <w:rPr>
      <w:rFonts w:ascii="Calibri" w:eastAsia="Calibri" w:hAnsi="Calibri"/>
      <w:sz w:val="22"/>
      <w:szCs w:val="22"/>
    </w:rPr>
  </w:style>
  <w:style w:type="character" w:customStyle="1" w:styleId="ZhlavChar">
    <w:name w:val="Záhlaví Char"/>
    <w:link w:val="Zhlav"/>
    <w:rPr>
      <w:sz w:val="24"/>
      <w:szCs w:val="24"/>
    </w:rPr>
  </w:style>
  <w:style w:type="character" w:customStyle="1" w:styleId="Nadpis1Char">
    <w:name w:val="Nadpis 1 Char"/>
    <w:link w:val="Nadpis1"/>
    <w:rsid w:val="00011A98"/>
    <w:rPr>
      <w:rFonts w:ascii="Calibri" w:hAnsi="Calibri"/>
      <w:b/>
      <w:sz w:val="22"/>
      <w:lang w:val="x-none" w:eastAsia="x-none"/>
    </w:rPr>
  </w:style>
  <w:style w:type="character" w:customStyle="1" w:styleId="Nadpis6Char">
    <w:name w:val="Nadpis 6 Char"/>
    <w:link w:val="Nadpis6"/>
    <w:rPr>
      <w:i/>
      <w:iCs/>
      <w:color w:val="FF0000"/>
      <w:sz w:val="24"/>
      <w:szCs w:val="24"/>
    </w:rPr>
  </w:style>
  <w:style w:type="paragraph" w:styleId="Bezmezer">
    <w:name w:val="No Spacing"/>
    <w:uiPriority w:val="1"/>
    <w:qFormat/>
    <w:rsid w:val="001C3504"/>
    <w:rPr>
      <w:sz w:val="24"/>
      <w:szCs w:val="24"/>
    </w:rPr>
  </w:style>
  <w:style w:type="character" w:customStyle="1" w:styleId="fontstyle01">
    <w:name w:val="fontstyle01"/>
    <w:rsid w:val="00563782"/>
    <w:rPr>
      <w:rFonts w:ascii="Calibri Light" w:hAnsi="Calibri Light" w:cs="Calibri Light" w:hint="default"/>
      <w:b w:val="0"/>
      <w:bCs w:val="0"/>
      <w:i w:val="0"/>
      <w:iCs w:val="0"/>
      <w:color w:val="000000"/>
      <w:sz w:val="20"/>
      <w:szCs w:val="20"/>
    </w:rPr>
  </w:style>
  <w:style w:type="character" w:styleId="Nevyeenzmnka">
    <w:name w:val="Unresolved Mention"/>
    <w:uiPriority w:val="99"/>
    <w:semiHidden/>
    <w:unhideWhenUsed/>
    <w:rsid w:val="00363C00"/>
    <w:rPr>
      <w:color w:val="605E5C"/>
      <w:shd w:val="clear" w:color="auto" w:fill="E1DFDD"/>
    </w:rPr>
  </w:style>
  <w:style w:type="paragraph" w:customStyle="1" w:styleId="Default">
    <w:name w:val="Default"/>
    <w:rsid w:val="008D6977"/>
    <w:pPr>
      <w:autoSpaceDE w:val="0"/>
      <w:autoSpaceDN w:val="0"/>
      <w:adjustRightInd w:val="0"/>
    </w:pPr>
    <w:rPr>
      <w:rFonts w:ascii="Arial" w:eastAsia="Calibri" w:hAnsi="Arial" w:cs="Arial"/>
      <w:color w:val="000000"/>
      <w:sz w:val="24"/>
      <w:szCs w:val="24"/>
      <w:lang w:eastAsia="en-US"/>
    </w:rPr>
  </w:style>
  <w:style w:type="character" w:customStyle="1" w:styleId="OdstavecseseznamemChar">
    <w:name w:val="Odstavec se seznamem Char"/>
    <w:link w:val="Odstavecseseznamem"/>
    <w:uiPriority w:val="34"/>
    <w:rsid w:val="00037CEA"/>
    <w:rPr>
      <w:rFonts w:ascii="Calibri" w:eastAsia="Calibri" w:hAnsi="Calibri"/>
      <w:sz w:val="22"/>
      <w:szCs w:val="22"/>
    </w:rPr>
  </w:style>
  <w:style w:type="paragraph" w:styleId="Normlnweb">
    <w:name w:val="Normal (Web)"/>
    <w:basedOn w:val="Normln"/>
    <w:uiPriority w:val="99"/>
    <w:semiHidden/>
    <w:unhideWhenUsed/>
    <w:rsid w:val="00B72843"/>
    <w:pPr>
      <w:spacing w:before="100" w:beforeAutospacing="1" w:after="100" w:afterAutospacing="1"/>
    </w:pPr>
    <w:rPr>
      <w:rFonts w:ascii="Aptos" w:eastAsia="Aptos"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4322">
      <w:bodyDiv w:val="1"/>
      <w:marLeft w:val="0"/>
      <w:marRight w:val="0"/>
      <w:marTop w:val="0"/>
      <w:marBottom w:val="0"/>
      <w:divBdr>
        <w:top w:val="none" w:sz="0" w:space="0" w:color="auto"/>
        <w:left w:val="none" w:sz="0" w:space="0" w:color="auto"/>
        <w:bottom w:val="none" w:sz="0" w:space="0" w:color="auto"/>
        <w:right w:val="none" w:sz="0" w:space="0" w:color="auto"/>
      </w:divBdr>
    </w:div>
    <w:div w:id="122426668">
      <w:bodyDiv w:val="1"/>
      <w:marLeft w:val="0"/>
      <w:marRight w:val="0"/>
      <w:marTop w:val="0"/>
      <w:marBottom w:val="0"/>
      <w:divBdr>
        <w:top w:val="none" w:sz="0" w:space="0" w:color="auto"/>
        <w:left w:val="none" w:sz="0" w:space="0" w:color="auto"/>
        <w:bottom w:val="none" w:sz="0" w:space="0" w:color="auto"/>
        <w:right w:val="none" w:sz="0" w:space="0" w:color="auto"/>
      </w:divBdr>
    </w:div>
    <w:div w:id="636909293">
      <w:bodyDiv w:val="1"/>
      <w:marLeft w:val="0"/>
      <w:marRight w:val="0"/>
      <w:marTop w:val="0"/>
      <w:marBottom w:val="0"/>
      <w:divBdr>
        <w:top w:val="none" w:sz="0" w:space="0" w:color="auto"/>
        <w:left w:val="none" w:sz="0" w:space="0" w:color="auto"/>
        <w:bottom w:val="none" w:sz="0" w:space="0" w:color="auto"/>
        <w:right w:val="none" w:sz="0" w:space="0" w:color="auto"/>
      </w:divBdr>
    </w:div>
    <w:div w:id="892548670">
      <w:bodyDiv w:val="1"/>
      <w:marLeft w:val="0"/>
      <w:marRight w:val="0"/>
      <w:marTop w:val="0"/>
      <w:marBottom w:val="0"/>
      <w:divBdr>
        <w:top w:val="none" w:sz="0" w:space="0" w:color="auto"/>
        <w:left w:val="none" w:sz="0" w:space="0" w:color="auto"/>
        <w:bottom w:val="none" w:sz="0" w:space="0" w:color="auto"/>
        <w:right w:val="none" w:sz="0" w:space="0" w:color="auto"/>
      </w:divBdr>
    </w:div>
    <w:div w:id="1120106369">
      <w:bodyDiv w:val="1"/>
      <w:marLeft w:val="0"/>
      <w:marRight w:val="0"/>
      <w:marTop w:val="0"/>
      <w:marBottom w:val="0"/>
      <w:divBdr>
        <w:top w:val="none" w:sz="0" w:space="0" w:color="auto"/>
        <w:left w:val="none" w:sz="0" w:space="0" w:color="auto"/>
        <w:bottom w:val="none" w:sz="0" w:space="0" w:color="auto"/>
        <w:right w:val="none" w:sz="0" w:space="0" w:color="auto"/>
      </w:divBdr>
    </w:div>
    <w:div w:id="1157921435">
      <w:bodyDiv w:val="1"/>
      <w:marLeft w:val="0"/>
      <w:marRight w:val="0"/>
      <w:marTop w:val="0"/>
      <w:marBottom w:val="0"/>
      <w:divBdr>
        <w:top w:val="none" w:sz="0" w:space="0" w:color="auto"/>
        <w:left w:val="none" w:sz="0" w:space="0" w:color="auto"/>
        <w:bottom w:val="none" w:sz="0" w:space="0" w:color="auto"/>
        <w:right w:val="none" w:sz="0" w:space="0" w:color="auto"/>
      </w:divBdr>
    </w:div>
    <w:div w:id="1314263328">
      <w:bodyDiv w:val="1"/>
      <w:marLeft w:val="0"/>
      <w:marRight w:val="0"/>
      <w:marTop w:val="0"/>
      <w:marBottom w:val="0"/>
      <w:divBdr>
        <w:top w:val="none" w:sz="0" w:space="0" w:color="auto"/>
        <w:left w:val="none" w:sz="0" w:space="0" w:color="auto"/>
        <w:bottom w:val="none" w:sz="0" w:space="0" w:color="auto"/>
        <w:right w:val="none" w:sz="0" w:space="0" w:color="auto"/>
      </w:divBdr>
    </w:div>
    <w:div w:id="1388602923">
      <w:bodyDiv w:val="1"/>
      <w:marLeft w:val="0"/>
      <w:marRight w:val="0"/>
      <w:marTop w:val="0"/>
      <w:marBottom w:val="0"/>
      <w:divBdr>
        <w:top w:val="none" w:sz="0" w:space="0" w:color="auto"/>
        <w:left w:val="none" w:sz="0" w:space="0" w:color="auto"/>
        <w:bottom w:val="none" w:sz="0" w:space="0" w:color="auto"/>
        <w:right w:val="none" w:sz="0" w:space="0" w:color="auto"/>
      </w:divBdr>
    </w:div>
    <w:div w:id="1555237928">
      <w:bodyDiv w:val="1"/>
      <w:marLeft w:val="0"/>
      <w:marRight w:val="0"/>
      <w:marTop w:val="0"/>
      <w:marBottom w:val="0"/>
      <w:divBdr>
        <w:top w:val="none" w:sz="0" w:space="0" w:color="auto"/>
        <w:left w:val="none" w:sz="0" w:space="0" w:color="auto"/>
        <w:bottom w:val="none" w:sz="0" w:space="0" w:color="auto"/>
        <w:right w:val="none" w:sz="0" w:space="0" w:color="auto"/>
      </w:divBdr>
    </w:div>
    <w:div w:id="1674642283">
      <w:bodyDiv w:val="1"/>
      <w:marLeft w:val="0"/>
      <w:marRight w:val="0"/>
      <w:marTop w:val="0"/>
      <w:marBottom w:val="0"/>
      <w:divBdr>
        <w:top w:val="none" w:sz="0" w:space="0" w:color="auto"/>
        <w:left w:val="none" w:sz="0" w:space="0" w:color="auto"/>
        <w:bottom w:val="none" w:sz="0" w:space="0" w:color="auto"/>
        <w:right w:val="none" w:sz="0" w:space="0" w:color="auto"/>
      </w:divBdr>
    </w:div>
    <w:div w:id="2021077157">
      <w:bodyDiv w:val="1"/>
      <w:marLeft w:val="0"/>
      <w:marRight w:val="0"/>
      <w:marTop w:val="0"/>
      <w:marBottom w:val="0"/>
      <w:divBdr>
        <w:top w:val="none" w:sz="0" w:space="0" w:color="auto"/>
        <w:left w:val="none" w:sz="0" w:space="0" w:color="auto"/>
        <w:bottom w:val="none" w:sz="0" w:space="0" w:color="auto"/>
        <w:right w:val="none" w:sz="0" w:space="0" w:color="auto"/>
      </w:divBdr>
    </w:div>
    <w:div w:id="2062169563">
      <w:bodyDiv w:val="1"/>
      <w:marLeft w:val="0"/>
      <w:marRight w:val="0"/>
      <w:marTop w:val="0"/>
      <w:marBottom w:val="0"/>
      <w:divBdr>
        <w:top w:val="none" w:sz="0" w:space="0" w:color="auto"/>
        <w:left w:val="none" w:sz="0" w:space="0" w:color="auto"/>
        <w:bottom w:val="none" w:sz="0" w:space="0" w:color="auto"/>
        <w:right w:val="none" w:sz="0" w:space="0" w:color="auto"/>
      </w:divBdr>
    </w:div>
    <w:div w:id="212180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chard.beno@chodura.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dislav.kupcik@tawesc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https://eagri.cz/public/app/eagriapp/Images/szp_logo.png?a=1"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DAD148C1A6CB48BB58E1839741E32E" ma:contentTypeVersion="4" ma:contentTypeDescription="Vytvoří nový dokument" ma:contentTypeScope="" ma:versionID="bb718bff6dc11ad3607187e12bed0780">
  <xsd:schema xmlns:xsd="http://www.w3.org/2001/XMLSchema" xmlns:xs="http://www.w3.org/2001/XMLSchema" xmlns:p="http://schemas.microsoft.com/office/2006/metadata/properties" xmlns:ns2="3d57a555-7d28-44d7-96d5-d19e977be56a" xmlns:ns3="cf4df324-bc43-47f5-bb85-521ab925265e" targetNamespace="http://schemas.microsoft.com/office/2006/metadata/properties" ma:root="true" ma:fieldsID="cc3e798cac1335d67b6d606d6082c65f" ns2:_="" ns3:_="">
    <xsd:import namespace="3d57a555-7d28-44d7-96d5-d19e977be56a"/>
    <xsd:import namespace="cf4df324-bc43-47f5-bb85-521ab92526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57a555-7d28-44d7-96d5-d19e977be5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df324-bc43-47f5-bb85-521ab925265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1B9FE9-DDD0-4C39-A66B-BC3CB19CDBFC}">
  <ds:schemaRefs>
    <ds:schemaRef ds:uri="http://schemas.openxmlformats.org/officeDocument/2006/bibliography"/>
  </ds:schemaRefs>
</ds:datastoreItem>
</file>

<file path=customXml/itemProps2.xml><?xml version="1.0" encoding="utf-8"?>
<ds:datastoreItem xmlns:ds="http://schemas.openxmlformats.org/officeDocument/2006/customXml" ds:itemID="{988A34C9-86A7-4EFD-8CED-DF3A175433CE}">
  <ds:schemaRefs>
    <ds:schemaRef ds:uri="http://schemas.microsoft.com/sharepoint/v3/contenttype/forms"/>
  </ds:schemaRefs>
</ds:datastoreItem>
</file>

<file path=customXml/itemProps3.xml><?xml version="1.0" encoding="utf-8"?>
<ds:datastoreItem xmlns:ds="http://schemas.openxmlformats.org/officeDocument/2006/customXml" ds:itemID="{BA680435-550F-4EAB-8E50-C46B7018D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57a555-7d28-44d7-96d5-d19e977be56a"/>
    <ds:schemaRef ds:uri="cf4df324-bc43-47f5-bb85-521ab92526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5CBB2F-B734-49C4-95DC-1CD6A77AC4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7</Pages>
  <Words>2895</Words>
  <Characters>17087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Charita Opava</Company>
  <LinksUpToDate>false</LinksUpToDate>
  <CharactersWithSpaces>19943</CharactersWithSpaces>
  <SharedDoc>false</SharedDoc>
  <HLinks>
    <vt:vector size="6" baseType="variant">
      <vt:variant>
        <vt:i4>3407887</vt:i4>
      </vt:variant>
      <vt:variant>
        <vt:i4>0</vt:i4>
      </vt:variant>
      <vt:variant>
        <vt:i4>0</vt:i4>
      </vt:variant>
      <vt:variant>
        <vt:i4>5</vt:i4>
      </vt:variant>
      <vt:variant>
        <vt:lpwstr>mailto:reditel@sosjablunkov.cz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Schaffartzik</dc:creator>
  <cp:keywords/>
  <cp:lastModifiedBy>Josef Alexander Matera</cp:lastModifiedBy>
  <cp:revision>306</cp:revision>
  <cp:lastPrinted>2018-05-04T06:28:00Z</cp:lastPrinted>
  <dcterms:created xsi:type="dcterms:W3CDTF">2023-04-12T08:35:00Z</dcterms:created>
  <dcterms:modified xsi:type="dcterms:W3CDTF">2025-12-18T11:42:00Z</dcterms:modified>
</cp:coreProperties>
</file>